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2F" w:rsidRDefault="009A082F" w:rsidP="009A082F">
      <w:pPr>
        <w:rPr>
          <w:b/>
          <w:sz w:val="28"/>
          <w:szCs w:val="28"/>
        </w:rPr>
      </w:pPr>
      <w:bookmarkStart w:id="0" w:name="_GoBack"/>
      <w:bookmarkEnd w:id="0"/>
      <w:r w:rsidRPr="00B158C1">
        <w:rPr>
          <w:b/>
          <w:i/>
          <w:sz w:val="28"/>
          <w:szCs w:val="28"/>
          <w:u w:val="single"/>
        </w:rPr>
        <w:t>Owen Civics EOC Review Packet: DO NOT LOSE!!!!!</w:t>
      </w:r>
      <w:r w:rsidRPr="00B158C1">
        <w:rPr>
          <w:b/>
          <w:sz w:val="28"/>
          <w:szCs w:val="28"/>
        </w:rPr>
        <w:t xml:space="preserve"> </w:t>
      </w:r>
      <w:r>
        <w:rPr>
          <w:b/>
          <w:sz w:val="28"/>
          <w:szCs w:val="28"/>
        </w:rPr>
        <w:t xml:space="preserve">         N</w:t>
      </w:r>
      <w:r w:rsidRPr="00621C34">
        <w:rPr>
          <w:b/>
          <w:sz w:val="28"/>
          <w:szCs w:val="28"/>
        </w:rPr>
        <w:t>ame:_______</w:t>
      </w:r>
      <w:r>
        <w:rPr>
          <w:b/>
          <w:sz w:val="28"/>
          <w:szCs w:val="28"/>
        </w:rPr>
        <w:t>___</w:t>
      </w:r>
      <w:r w:rsidRPr="00621C34">
        <w:rPr>
          <w:b/>
          <w:sz w:val="28"/>
          <w:szCs w:val="28"/>
        </w:rPr>
        <w:t>_________</w:t>
      </w:r>
    </w:p>
    <w:p w:rsidR="009A082F" w:rsidRPr="00621C34" w:rsidRDefault="009A082F" w:rsidP="009A082F">
      <w:pPr>
        <w:jc w:val="center"/>
        <w:rPr>
          <w:b/>
          <w:sz w:val="28"/>
          <w:szCs w:val="28"/>
        </w:rPr>
      </w:pPr>
      <w:r w:rsidRPr="00621C34">
        <w:rPr>
          <w:b/>
          <w:sz w:val="28"/>
          <w:szCs w:val="28"/>
        </w:rPr>
        <w:t>Influences on Government</w:t>
      </w:r>
      <w:r>
        <w:rPr>
          <w:b/>
          <w:sz w:val="28"/>
          <w:szCs w:val="28"/>
        </w:rPr>
        <w:t xml:space="preserve"> (Part 1)</w:t>
      </w:r>
    </w:p>
    <w:p w:rsidR="009A082F" w:rsidRPr="00B158C1" w:rsidRDefault="009A082F" w:rsidP="009A082F">
      <w:pPr>
        <w:pStyle w:val="ListParagraph"/>
        <w:numPr>
          <w:ilvl w:val="0"/>
          <w:numId w:val="1"/>
        </w:numPr>
        <w:rPr>
          <w:b/>
        </w:rPr>
      </w:pPr>
      <w:r w:rsidRPr="00B158C1">
        <w:rPr>
          <w:b/>
        </w:rPr>
        <w:t>Fill in the chart below for each influential person or document.</w:t>
      </w:r>
    </w:p>
    <w:p w:rsidR="009A082F" w:rsidRDefault="009A082F" w:rsidP="009A082F">
      <w:pPr>
        <w:pStyle w:val="ListParagraph"/>
      </w:pPr>
    </w:p>
    <w:tbl>
      <w:tblPr>
        <w:tblStyle w:val="TableGrid"/>
        <w:tblW w:w="10440" w:type="dxa"/>
        <w:tblInd w:w="-72" w:type="dxa"/>
        <w:tblLook w:val="04A0" w:firstRow="1" w:lastRow="0" w:firstColumn="1" w:lastColumn="0" w:noHBand="0" w:noVBand="1"/>
      </w:tblPr>
      <w:tblGrid>
        <w:gridCol w:w="2160"/>
        <w:gridCol w:w="3150"/>
        <w:gridCol w:w="5130"/>
      </w:tblGrid>
      <w:tr w:rsidR="009A082F" w:rsidTr="001F3096">
        <w:tc>
          <w:tcPr>
            <w:tcW w:w="2160" w:type="dxa"/>
          </w:tcPr>
          <w:p w:rsidR="009A082F" w:rsidRPr="009B0789" w:rsidRDefault="009A082F" w:rsidP="001F3096">
            <w:pPr>
              <w:pStyle w:val="ListParagraph"/>
              <w:ind w:left="0"/>
              <w:jc w:val="center"/>
              <w:rPr>
                <w:b/>
                <w:sz w:val="24"/>
                <w:szCs w:val="24"/>
              </w:rPr>
            </w:pPr>
            <w:r w:rsidRPr="009B0789">
              <w:rPr>
                <w:b/>
                <w:sz w:val="24"/>
                <w:szCs w:val="24"/>
              </w:rPr>
              <w:t>People</w:t>
            </w:r>
          </w:p>
        </w:tc>
        <w:tc>
          <w:tcPr>
            <w:tcW w:w="3150" w:type="dxa"/>
          </w:tcPr>
          <w:p w:rsidR="009A082F" w:rsidRPr="009B0789" w:rsidRDefault="009A082F" w:rsidP="001F3096">
            <w:pPr>
              <w:pStyle w:val="ListParagraph"/>
              <w:ind w:left="0"/>
              <w:jc w:val="center"/>
              <w:rPr>
                <w:b/>
                <w:sz w:val="24"/>
                <w:szCs w:val="24"/>
              </w:rPr>
            </w:pPr>
            <w:r w:rsidRPr="009B0789">
              <w:rPr>
                <w:b/>
                <w:sz w:val="24"/>
                <w:szCs w:val="24"/>
              </w:rPr>
              <w:t>What were his beliefs?</w:t>
            </w:r>
          </w:p>
        </w:tc>
        <w:tc>
          <w:tcPr>
            <w:tcW w:w="5130" w:type="dxa"/>
          </w:tcPr>
          <w:p w:rsidR="009A082F" w:rsidRPr="009B0789" w:rsidRDefault="009A082F" w:rsidP="001F3096">
            <w:pPr>
              <w:pStyle w:val="ListParagraph"/>
              <w:ind w:left="0"/>
              <w:jc w:val="center"/>
              <w:rPr>
                <w:b/>
                <w:sz w:val="24"/>
                <w:szCs w:val="24"/>
              </w:rPr>
            </w:pPr>
            <w:r w:rsidRPr="009B0789">
              <w:rPr>
                <w:b/>
                <w:sz w:val="24"/>
                <w:szCs w:val="24"/>
              </w:rPr>
              <w:t>How did his beliefs influence our government today?</w:t>
            </w:r>
          </w:p>
        </w:tc>
      </w:tr>
      <w:tr w:rsidR="009A082F" w:rsidTr="001F3096">
        <w:tc>
          <w:tcPr>
            <w:tcW w:w="2160" w:type="dxa"/>
          </w:tcPr>
          <w:p w:rsidR="009A082F" w:rsidRDefault="009A082F" w:rsidP="001F3096">
            <w:pPr>
              <w:pStyle w:val="ListParagraph"/>
              <w:ind w:left="0"/>
            </w:pPr>
          </w:p>
          <w:p w:rsidR="009A082F" w:rsidRDefault="009A082F" w:rsidP="001F3096">
            <w:pPr>
              <w:pStyle w:val="ListParagraph"/>
              <w:ind w:left="0"/>
            </w:pPr>
            <w:r>
              <w:t>John Locke</w:t>
            </w:r>
          </w:p>
          <w:p w:rsidR="009A082F" w:rsidRDefault="009A082F" w:rsidP="001F3096">
            <w:pPr>
              <w:pStyle w:val="ListParagraph"/>
              <w:ind w:left="0"/>
            </w:pPr>
          </w:p>
        </w:tc>
        <w:tc>
          <w:tcPr>
            <w:tcW w:w="3150" w:type="dxa"/>
          </w:tcPr>
          <w:p w:rsidR="009A082F" w:rsidRDefault="009A082F" w:rsidP="001F3096">
            <w:pPr>
              <w:pStyle w:val="ListParagraph"/>
              <w:ind w:left="0"/>
            </w:pPr>
          </w:p>
        </w:tc>
        <w:tc>
          <w:tcPr>
            <w:tcW w:w="5130" w:type="dxa"/>
          </w:tcPr>
          <w:p w:rsidR="009A082F" w:rsidRDefault="009A082F" w:rsidP="001F3096">
            <w:pPr>
              <w:pStyle w:val="ListParagraph"/>
              <w:ind w:left="0"/>
            </w:pPr>
          </w:p>
        </w:tc>
      </w:tr>
      <w:tr w:rsidR="009A082F" w:rsidTr="001F3096">
        <w:tc>
          <w:tcPr>
            <w:tcW w:w="2160" w:type="dxa"/>
          </w:tcPr>
          <w:p w:rsidR="009A082F" w:rsidRDefault="009A082F" w:rsidP="001F3096">
            <w:pPr>
              <w:pStyle w:val="ListParagraph"/>
              <w:ind w:left="0"/>
            </w:pPr>
            <w:r>
              <w:t>Baron de Montesquieu</w:t>
            </w:r>
          </w:p>
          <w:p w:rsidR="009A082F" w:rsidRDefault="009A082F" w:rsidP="001F3096">
            <w:pPr>
              <w:pStyle w:val="ListParagraph"/>
              <w:ind w:left="0"/>
            </w:pPr>
          </w:p>
        </w:tc>
        <w:tc>
          <w:tcPr>
            <w:tcW w:w="3150" w:type="dxa"/>
          </w:tcPr>
          <w:p w:rsidR="009A082F" w:rsidRDefault="009A082F" w:rsidP="001F3096">
            <w:pPr>
              <w:pStyle w:val="ListParagraph"/>
              <w:ind w:left="0"/>
            </w:pPr>
          </w:p>
        </w:tc>
        <w:tc>
          <w:tcPr>
            <w:tcW w:w="5130" w:type="dxa"/>
          </w:tcPr>
          <w:p w:rsidR="009A082F" w:rsidRDefault="009A082F" w:rsidP="001F3096">
            <w:pPr>
              <w:pStyle w:val="ListParagraph"/>
              <w:ind w:left="0"/>
            </w:pPr>
          </w:p>
        </w:tc>
      </w:tr>
      <w:tr w:rsidR="009A082F" w:rsidTr="001F3096">
        <w:tc>
          <w:tcPr>
            <w:tcW w:w="2160" w:type="dxa"/>
          </w:tcPr>
          <w:p w:rsidR="009A082F" w:rsidRPr="009B0789" w:rsidRDefault="009A082F" w:rsidP="001F3096">
            <w:pPr>
              <w:pStyle w:val="ListParagraph"/>
              <w:ind w:left="0"/>
              <w:jc w:val="center"/>
              <w:rPr>
                <w:b/>
                <w:sz w:val="24"/>
                <w:szCs w:val="24"/>
              </w:rPr>
            </w:pPr>
            <w:r w:rsidRPr="009B0789">
              <w:rPr>
                <w:b/>
                <w:sz w:val="24"/>
                <w:szCs w:val="24"/>
              </w:rPr>
              <w:t>Documents</w:t>
            </w:r>
          </w:p>
        </w:tc>
        <w:tc>
          <w:tcPr>
            <w:tcW w:w="3150" w:type="dxa"/>
          </w:tcPr>
          <w:p w:rsidR="009A082F" w:rsidRPr="009B0789" w:rsidRDefault="009A082F" w:rsidP="001F3096">
            <w:pPr>
              <w:pStyle w:val="ListParagraph"/>
              <w:ind w:left="0"/>
              <w:jc w:val="center"/>
              <w:rPr>
                <w:b/>
                <w:sz w:val="24"/>
                <w:szCs w:val="24"/>
              </w:rPr>
            </w:pPr>
            <w:r w:rsidRPr="009B0789">
              <w:rPr>
                <w:b/>
                <w:sz w:val="24"/>
                <w:szCs w:val="24"/>
              </w:rPr>
              <w:t>What does the document say?</w:t>
            </w:r>
          </w:p>
        </w:tc>
        <w:tc>
          <w:tcPr>
            <w:tcW w:w="5130" w:type="dxa"/>
          </w:tcPr>
          <w:p w:rsidR="009A082F" w:rsidRPr="009B0789" w:rsidRDefault="009A082F" w:rsidP="001F3096">
            <w:pPr>
              <w:pStyle w:val="ListParagraph"/>
              <w:ind w:left="0"/>
              <w:jc w:val="center"/>
              <w:rPr>
                <w:b/>
                <w:sz w:val="24"/>
                <w:szCs w:val="24"/>
              </w:rPr>
            </w:pPr>
            <w:r w:rsidRPr="009B0789">
              <w:rPr>
                <w:b/>
                <w:sz w:val="24"/>
                <w:szCs w:val="24"/>
              </w:rPr>
              <w:t>How did this document influence our government today?</w:t>
            </w:r>
          </w:p>
        </w:tc>
      </w:tr>
      <w:tr w:rsidR="009A082F" w:rsidTr="001F3096">
        <w:tc>
          <w:tcPr>
            <w:tcW w:w="2160" w:type="dxa"/>
          </w:tcPr>
          <w:p w:rsidR="009A082F" w:rsidRDefault="009A082F" w:rsidP="001F3096">
            <w:pPr>
              <w:pStyle w:val="ListParagraph"/>
              <w:ind w:left="0"/>
            </w:pPr>
          </w:p>
          <w:p w:rsidR="009A082F" w:rsidRDefault="009A082F" w:rsidP="001F3096">
            <w:pPr>
              <w:pStyle w:val="ListParagraph"/>
              <w:ind w:left="0"/>
            </w:pPr>
            <w:r>
              <w:t>Magna Carta</w:t>
            </w:r>
          </w:p>
          <w:p w:rsidR="009A082F" w:rsidRDefault="009A082F" w:rsidP="001F3096">
            <w:pPr>
              <w:pStyle w:val="ListParagraph"/>
              <w:ind w:left="0"/>
            </w:pPr>
          </w:p>
        </w:tc>
        <w:tc>
          <w:tcPr>
            <w:tcW w:w="3150" w:type="dxa"/>
          </w:tcPr>
          <w:p w:rsidR="009A082F" w:rsidRDefault="009A082F" w:rsidP="001F3096">
            <w:pPr>
              <w:pStyle w:val="ListParagraph"/>
              <w:ind w:left="0"/>
            </w:pPr>
          </w:p>
        </w:tc>
        <w:tc>
          <w:tcPr>
            <w:tcW w:w="5130" w:type="dxa"/>
          </w:tcPr>
          <w:p w:rsidR="009A082F" w:rsidRDefault="009A082F" w:rsidP="001F3096">
            <w:pPr>
              <w:pStyle w:val="ListParagraph"/>
              <w:ind w:left="0"/>
            </w:pPr>
          </w:p>
        </w:tc>
      </w:tr>
      <w:tr w:rsidR="009A082F" w:rsidTr="001F3096">
        <w:tc>
          <w:tcPr>
            <w:tcW w:w="2160" w:type="dxa"/>
          </w:tcPr>
          <w:p w:rsidR="009A082F" w:rsidRDefault="009A082F" w:rsidP="001F3096">
            <w:pPr>
              <w:pStyle w:val="ListParagraph"/>
              <w:ind w:left="0"/>
            </w:pPr>
          </w:p>
          <w:p w:rsidR="009A082F" w:rsidRDefault="009A082F" w:rsidP="001F3096">
            <w:pPr>
              <w:pStyle w:val="ListParagraph"/>
              <w:ind w:left="0"/>
            </w:pPr>
            <w:r>
              <w:t>English Bill of Rights</w:t>
            </w:r>
          </w:p>
          <w:p w:rsidR="009A082F" w:rsidRDefault="009A082F" w:rsidP="001F3096">
            <w:pPr>
              <w:pStyle w:val="ListParagraph"/>
              <w:ind w:left="0"/>
            </w:pPr>
          </w:p>
        </w:tc>
        <w:tc>
          <w:tcPr>
            <w:tcW w:w="3150" w:type="dxa"/>
          </w:tcPr>
          <w:p w:rsidR="009A082F" w:rsidRDefault="009A082F" w:rsidP="001F3096">
            <w:pPr>
              <w:pStyle w:val="ListParagraph"/>
              <w:ind w:left="0"/>
            </w:pPr>
          </w:p>
        </w:tc>
        <w:tc>
          <w:tcPr>
            <w:tcW w:w="5130" w:type="dxa"/>
          </w:tcPr>
          <w:p w:rsidR="009A082F" w:rsidRDefault="009A082F" w:rsidP="001F3096">
            <w:pPr>
              <w:pStyle w:val="ListParagraph"/>
              <w:ind w:left="0"/>
            </w:pPr>
          </w:p>
        </w:tc>
      </w:tr>
      <w:tr w:rsidR="009A082F" w:rsidTr="001F3096">
        <w:tc>
          <w:tcPr>
            <w:tcW w:w="2160" w:type="dxa"/>
          </w:tcPr>
          <w:p w:rsidR="009A082F" w:rsidRDefault="009A082F" w:rsidP="001F3096">
            <w:pPr>
              <w:pStyle w:val="ListParagraph"/>
              <w:ind w:left="0"/>
            </w:pPr>
          </w:p>
          <w:p w:rsidR="009A082F" w:rsidRDefault="009A082F" w:rsidP="001F3096">
            <w:pPr>
              <w:pStyle w:val="ListParagraph"/>
              <w:ind w:left="0"/>
            </w:pPr>
            <w:r>
              <w:t>Mayflower Compact</w:t>
            </w:r>
          </w:p>
          <w:p w:rsidR="009A082F" w:rsidRDefault="009A082F" w:rsidP="001F3096">
            <w:pPr>
              <w:pStyle w:val="ListParagraph"/>
              <w:ind w:left="0"/>
            </w:pPr>
          </w:p>
        </w:tc>
        <w:tc>
          <w:tcPr>
            <w:tcW w:w="3150" w:type="dxa"/>
          </w:tcPr>
          <w:p w:rsidR="009A082F" w:rsidRDefault="009A082F" w:rsidP="001F3096">
            <w:pPr>
              <w:pStyle w:val="ListParagraph"/>
              <w:ind w:left="0"/>
            </w:pPr>
          </w:p>
        </w:tc>
        <w:tc>
          <w:tcPr>
            <w:tcW w:w="5130" w:type="dxa"/>
          </w:tcPr>
          <w:p w:rsidR="009A082F" w:rsidRDefault="009A082F" w:rsidP="001F3096">
            <w:pPr>
              <w:pStyle w:val="ListParagraph"/>
              <w:ind w:left="0"/>
            </w:pPr>
          </w:p>
        </w:tc>
      </w:tr>
      <w:tr w:rsidR="009A082F" w:rsidTr="001F3096">
        <w:tc>
          <w:tcPr>
            <w:tcW w:w="2160" w:type="dxa"/>
          </w:tcPr>
          <w:p w:rsidR="009A082F" w:rsidRDefault="009A082F" w:rsidP="001F3096">
            <w:pPr>
              <w:pStyle w:val="ListParagraph"/>
              <w:ind w:left="0"/>
            </w:pPr>
          </w:p>
          <w:p w:rsidR="009A082F" w:rsidRDefault="009A082F" w:rsidP="001F3096">
            <w:pPr>
              <w:pStyle w:val="ListParagraph"/>
              <w:ind w:left="0"/>
            </w:pPr>
            <w:r>
              <w:t>Common Sense</w:t>
            </w:r>
          </w:p>
          <w:p w:rsidR="009A082F" w:rsidRDefault="009A082F" w:rsidP="001F3096">
            <w:pPr>
              <w:pStyle w:val="ListParagraph"/>
              <w:ind w:left="0"/>
            </w:pPr>
          </w:p>
        </w:tc>
        <w:tc>
          <w:tcPr>
            <w:tcW w:w="3150" w:type="dxa"/>
          </w:tcPr>
          <w:p w:rsidR="009A082F" w:rsidRDefault="009A082F" w:rsidP="001F3096">
            <w:pPr>
              <w:pStyle w:val="ListParagraph"/>
              <w:ind w:left="0"/>
            </w:pPr>
          </w:p>
        </w:tc>
        <w:tc>
          <w:tcPr>
            <w:tcW w:w="5130" w:type="dxa"/>
          </w:tcPr>
          <w:p w:rsidR="009A082F" w:rsidRDefault="009A082F" w:rsidP="001F3096">
            <w:pPr>
              <w:pStyle w:val="ListParagraph"/>
              <w:ind w:left="0"/>
            </w:pPr>
          </w:p>
        </w:tc>
      </w:tr>
    </w:tbl>
    <w:p w:rsidR="009A082F" w:rsidRPr="00B158C1" w:rsidRDefault="009A082F" w:rsidP="009A082F">
      <w:pPr>
        <w:pStyle w:val="ListParagraph"/>
        <w:rPr>
          <w:b/>
        </w:rPr>
      </w:pPr>
    </w:p>
    <w:p w:rsidR="009A082F" w:rsidRPr="00B158C1" w:rsidRDefault="009A082F" w:rsidP="009A082F">
      <w:pPr>
        <w:pStyle w:val="ListParagraph"/>
        <w:numPr>
          <w:ilvl w:val="0"/>
          <w:numId w:val="1"/>
        </w:numPr>
        <w:rPr>
          <w:b/>
        </w:rPr>
      </w:pPr>
      <w:r w:rsidRPr="00B158C1">
        <w:rPr>
          <w:b/>
        </w:rPr>
        <w:t>What is a social contract?</w:t>
      </w:r>
    </w:p>
    <w:p w:rsidR="009A082F" w:rsidRPr="00B158C1" w:rsidRDefault="009A082F" w:rsidP="009A082F">
      <w:pPr>
        <w:pStyle w:val="ListParagraph"/>
        <w:rPr>
          <w:b/>
        </w:rPr>
      </w:pPr>
    </w:p>
    <w:p w:rsidR="009A082F" w:rsidRPr="00B158C1" w:rsidRDefault="009A082F" w:rsidP="009A082F">
      <w:pPr>
        <w:pStyle w:val="ListParagraph"/>
        <w:rPr>
          <w:b/>
        </w:rPr>
      </w:pPr>
    </w:p>
    <w:p w:rsidR="009A082F" w:rsidRPr="00B158C1" w:rsidRDefault="009A082F" w:rsidP="009A082F">
      <w:pPr>
        <w:pStyle w:val="ListParagraph"/>
        <w:numPr>
          <w:ilvl w:val="0"/>
          <w:numId w:val="1"/>
        </w:numPr>
        <w:rPr>
          <w:b/>
        </w:rPr>
      </w:pPr>
      <w:r w:rsidRPr="00B158C1">
        <w:rPr>
          <w:b/>
        </w:rPr>
        <w:t>What were the 2 main causes for the colonists declaring their independence from Britain?</w:t>
      </w:r>
    </w:p>
    <w:p w:rsidR="009A082F" w:rsidRDefault="009A082F" w:rsidP="009A082F">
      <w:pPr>
        <w:pStyle w:val="ListParagraph"/>
        <w:numPr>
          <w:ilvl w:val="0"/>
          <w:numId w:val="5"/>
        </w:numPr>
      </w:pPr>
    </w:p>
    <w:p w:rsidR="009A082F" w:rsidRDefault="009A082F" w:rsidP="009A082F">
      <w:pPr>
        <w:pStyle w:val="ListParagraph"/>
        <w:numPr>
          <w:ilvl w:val="0"/>
          <w:numId w:val="5"/>
        </w:numPr>
      </w:pPr>
    </w:p>
    <w:p w:rsidR="009A082F" w:rsidRDefault="009A082F" w:rsidP="009A082F">
      <w:pPr>
        <w:pStyle w:val="ListParagraph"/>
      </w:pPr>
    </w:p>
    <w:p w:rsidR="009A082F" w:rsidRDefault="009A082F" w:rsidP="009A082F">
      <w:pPr>
        <w:pStyle w:val="ListParagraph"/>
      </w:pPr>
    </w:p>
    <w:p w:rsidR="009A082F" w:rsidRPr="00B158C1" w:rsidRDefault="009A082F" w:rsidP="009A082F">
      <w:pPr>
        <w:pStyle w:val="ListParagraph"/>
        <w:numPr>
          <w:ilvl w:val="0"/>
          <w:numId w:val="1"/>
        </w:numPr>
        <w:rPr>
          <w:b/>
        </w:rPr>
      </w:pPr>
      <w:r w:rsidRPr="00B158C1">
        <w:rPr>
          <w:b/>
        </w:rPr>
        <w:t>Fill in the missing part of the events that led to the writing of the Declaration of Independence in the diagram below:</w:t>
      </w:r>
    </w:p>
    <w:tbl>
      <w:tblPr>
        <w:tblStyle w:val="TableGrid"/>
        <w:tblW w:w="9990" w:type="dxa"/>
        <w:tblInd w:w="-72" w:type="dxa"/>
        <w:tblLook w:val="04A0" w:firstRow="1" w:lastRow="0" w:firstColumn="1" w:lastColumn="0" w:noHBand="0" w:noVBand="1"/>
      </w:tblPr>
      <w:tblGrid>
        <w:gridCol w:w="2160"/>
        <w:gridCol w:w="2610"/>
        <w:gridCol w:w="2160"/>
        <w:gridCol w:w="3060"/>
      </w:tblGrid>
      <w:tr w:rsidR="009A082F" w:rsidTr="001F3096">
        <w:tc>
          <w:tcPr>
            <w:tcW w:w="2160" w:type="dxa"/>
          </w:tcPr>
          <w:p w:rsidR="009A082F" w:rsidRDefault="009A082F" w:rsidP="001F3096">
            <w:pPr>
              <w:pStyle w:val="ListParagraph"/>
              <w:ind w:left="0"/>
            </w:pPr>
            <w:r>
              <w:rPr>
                <w:noProof/>
              </w:rPr>
              <mc:AlternateContent>
                <mc:Choice Requires="wps">
                  <w:drawing>
                    <wp:anchor distT="0" distB="0" distL="114300" distR="114300" simplePos="0" relativeHeight="251659264" behindDoc="0" locked="0" layoutInCell="1" allowOverlap="1" wp14:anchorId="4F0FCA7B" wp14:editId="2BD7AF18">
                      <wp:simplePos x="0" y="0"/>
                      <wp:positionH relativeFrom="column">
                        <wp:posOffset>1200150</wp:posOffset>
                      </wp:positionH>
                      <wp:positionV relativeFrom="paragraph">
                        <wp:posOffset>419735</wp:posOffset>
                      </wp:positionV>
                      <wp:extent cx="266700" cy="9525"/>
                      <wp:effectExtent l="0" t="76200" r="19050" b="104775"/>
                      <wp:wrapNone/>
                      <wp:docPr id="1" name="Straight Arrow Connector 1"/>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4.5pt;margin-top:33.05pt;width:21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Vx2gEAAAkEAAAOAAAAZHJzL2Uyb0RvYy54bWysU12P0zAQfEfiP1h+p0krXYGo6Qn1gBcE&#10;FQf37nPsxpLttdamSf89aycNCNBJIF6s+GNmZ2Y3u9vRWXZWGA34lq9XNWfKS+iMP7X865d3L15x&#10;FpPwnbDgVcsvKvLb/fNnuyE0agM92E4hIxIfmyG0vE8pNFUVZa+ciCsIytOlBnQi0RZPVYdiIHZn&#10;q01db6sBsAsIUsVIp3fTJd8Xfq2VTJ+0jiox23LSlsqKZX3Ma7XfieaEIvRGzjLEP6hwwngqulDd&#10;iSTYNzS/UTkjESLotJLgKtDaSFU8kJt1/Yub+14EVbxQODEsMcX/Rys/no/ITEe948wLRy26TyjM&#10;qU/sDSIM7ADeU4yAbJ3TGkJsCHTwR5x3MRwxWx81OqatCQ+ZLJ+QPTaWrC9L1mpMTNLhZrt9WVNH&#10;JF29vtncZO5qIsnQgDG9V+BY/mh5nDUtYqYC4vwhpgl4BWSw9XlNwti3vmPpEsiVyGbmIvm+ykYm&#10;6eUrXayasJ+VpkBI4lSjjKI6WGRnQUMkpFQ+lShIrvX0OsO0sXYB1sX9k8D5fYaqMqZ/A14QpTL4&#10;tICd8YB/qp7Gq2Q9vb8mMPnOETxCdylNLdHQvJWGzP9GHuif9wX+4w/efwcAAP//AwBQSwMEFAAG&#10;AAgAAAAhABCMY17cAAAACQEAAA8AAABkcnMvZG93bnJldi54bWxMj8FOwzAQRO9I/IO1SNyokyKl&#10;IY1ThQoQEicCH+DG2ySqvY5it0n/nuUEx5kdzb4pd4uz4oJTGDwpSFcJCKTWm4E6Bd9frw85iBA1&#10;GW09oYIrBthVtzelLoyf6RMvTewEl1AotII+xrGQMrQ9Oh1WfkTi29FPTkeWUyfNpGcud1aukyST&#10;Tg/EH3o94r7H9tScnYI6lx90uu43oXlvM2Pn5eWtflbq/m6ptyAiLvEvDL/4jA4VMx38mUwQlnX+&#10;xFuigixLQXBg/ZiycWBjk4GsSvl/QfUDAAD//wMAUEsBAi0AFAAGAAgAAAAhALaDOJL+AAAA4QEA&#10;ABMAAAAAAAAAAAAAAAAAAAAAAFtDb250ZW50X1R5cGVzXS54bWxQSwECLQAUAAYACAAAACEAOP0h&#10;/9YAAACUAQAACwAAAAAAAAAAAAAAAAAvAQAAX3JlbHMvLnJlbHNQSwECLQAUAAYACAAAACEAESml&#10;cdoBAAAJBAAADgAAAAAAAAAAAAAAAAAuAgAAZHJzL2Uyb0RvYy54bWxQSwECLQAUAAYACAAAACEA&#10;EIxjXtwAAAAJAQAADwAAAAAAAAAAAAAAAAA0BAAAZHJzL2Rvd25yZXYueG1sUEsFBgAAAAAEAAQA&#10;8wAAAD0FAAAAAA==&#10;" strokecolor="#4579b8 [3044]">
                      <v:stroke endarrow="open"/>
                    </v:shape>
                  </w:pict>
                </mc:Fallback>
              </mc:AlternateContent>
            </w:r>
            <w:r>
              <w:t>British policies limit colonial rights.</w:t>
            </w:r>
          </w:p>
        </w:tc>
        <w:tc>
          <w:tcPr>
            <w:tcW w:w="2610" w:type="dxa"/>
          </w:tcPr>
          <w:p w:rsidR="009A082F" w:rsidRDefault="009A082F" w:rsidP="001F3096">
            <w:pPr>
              <w:pStyle w:val="ListParagraph"/>
              <w:ind w:left="0"/>
            </w:pPr>
            <w:r>
              <w:rPr>
                <w:noProof/>
              </w:rPr>
              <mc:AlternateContent>
                <mc:Choice Requires="wps">
                  <w:drawing>
                    <wp:anchor distT="0" distB="0" distL="114300" distR="114300" simplePos="0" relativeHeight="251660288" behindDoc="0" locked="0" layoutInCell="1" allowOverlap="1" wp14:anchorId="19CF996B" wp14:editId="4C3D5C96">
                      <wp:simplePos x="0" y="0"/>
                      <wp:positionH relativeFrom="column">
                        <wp:posOffset>1407795</wp:posOffset>
                      </wp:positionH>
                      <wp:positionV relativeFrom="paragraph">
                        <wp:posOffset>414020</wp:posOffset>
                      </wp:positionV>
                      <wp:extent cx="3143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110.85pt;margin-top:32.6pt;width:24.7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EB0AEAAPwDAAAOAAAAZHJzL2Uyb0RvYy54bWysU8GO0zAQvSPxD5bvNE0WEIqarlAXuCCo&#10;WPgAr2M3lmyPNTZN+veMnTSLFoQE4jKJPX4z7z2Pd7eTs+ysMBrwHa83W86Ul9Abf+r4t6/vX7zh&#10;LCbhe2HBq45fVOS3++fPdmNoVQMD2F4hoyI+tmPo+JBSaKsqykE5ETcQlKekBnQi0RJPVY9ipOrO&#10;Vs12+7oaAfuAIFWMtHs3J/m+1NdayfRZ66gSsx0nbqlELPEhx2q/E+0JRRiMXGiIf2DhhPHUdC11&#10;J5Jg39H8UsoZiRBBp40EV4HWRqqigdTU2ydq7gcRVNFC5sSw2hT/X1n56XxEZvqON5x54eiK7hMK&#10;cxoSe4sIIzuA92QjIGuyW2OILYEO/ojLKoYjZumTRpe/JIpNxeHL6rCaEpO0eVO/vGlecSavqeoR&#10;FzCmDwocyz8djwuNtX9dDBbnjzFRZwJeAbmp9TkmYew737N0CSREZP6ZM53N+Spzn9mWv3SxasZ+&#10;UZo8IH5zjzJ96mCRnQXNjZBS+VSvleh0hmlj7QrcFnJ/BC7nM1SVyfwb8IooncGnFeyMB/xd9zRd&#10;Kev5/NWBWXe24AH6S7nHYg2NWPFqeQ55hn9eF/jjo93/AAAA//8DAFBLAwQUAAYACAAAACEAsdkB&#10;tNwAAAAJAQAADwAAAGRycy9kb3ducmV2LnhtbEyPTU/DMAyG70j8h8hI3FjaSHRQmk6IiQuXwZg4&#10;e43XVDRJ1WRr4ddjxIHd/PHo9eNqNbtenGiMXfAa8kUGgnwTTOdbDbv355s7EDGhN9gHTxq+KMKq&#10;vryosDRh8m902qZWcIiPJWqwKQ2llLGx5DAuwkCed4cwOkzcjq00I04c7nqpsqyQDjvPFywO9GSp&#10;+dwenYb7+GpTtB+0PmzyYvON7fplN2l9fTU/PoBINKd/GH71WR1qdtqHozdR9BqUypeMaihuFQgG&#10;1DLnYv83kHUlzz+ofwAAAP//AwBQSwECLQAUAAYACAAAACEAtoM4kv4AAADhAQAAEwAAAAAAAAAA&#10;AAAAAAAAAAAAW0NvbnRlbnRfVHlwZXNdLnhtbFBLAQItABQABgAIAAAAIQA4/SH/1gAAAJQBAAAL&#10;AAAAAAAAAAAAAAAAAC8BAABfcmVscy8ucmVsc1BLAQItABQABgAIAAAAIQBYHaEB0AEAAPwDAAAO&#10;AAAAAAAAAAAAAAAAAC4CAABkcnMvZTJvRG9jLnhtbFBLAQItABQABgAIAAAAIQCx2QG03AAAAAkB&#10;AAAPAAAAAAAAAAAAAAAAACoEAABkcnMvZG93bnJldi54bWxQSwUGAAAAAAQABADzAAAAMwUAAAAA&#10;" strokecolor="#4579b8 [3044]">
                      <v:stroke endarrow="open"/>
                    </v:shape>
                  </w:pict>
                </mc:Fallback>
              </mc:AlternateContent>
            </w:r>
          </w:p>
        </w:tc>
        <w:tc>
          <w:tcPr>
            <w:tcW w:w="2160" w:type="dxa"/>
          </w:tcPr>
          <w:p w:rsidR="009A082F" w:rsidRDefault="009A082F" w:rsidP="001F3096">
            <w:pPr>
              <w:pStyle w:val="ListParagraph"/>
              <w:ind w:left="0"/>
            </w:pPr>
            <w:r>
              <w:rPr>
                <w:noProof/>
              </w:rPr>
              <mc:AlternateContent>
                <mc:Choice Requires="wps">
                  <w:drawing>
                    <wp:anchor distT="0" distB="0" distL="114300" distR="114300" simplePos="0" relativeHeight="251661312" behindDoc="0" locked="0" layoutInCell="1" allowOverlap="1" wp14:anchorId="02B12C5B" wp14:editId="61FF58C0">
                      <wp:simplePos x="0" y="0"/>
                      <wp:positionH relativeFrom="column">
                        <wp:posOffset>1312545</wp:posOffset>
                      </wp:positionH>
                      <wp:positionV relativeFrom="paragraph">
                        <wp:posOffset>419735</wp:posOffset>
                      </wp:positionV>
                      <wp:extent cx="266700" cy="9525"/>
                      <wp:effectExtent l="0" t="76200" r="0" b="104775"/>
                      <wp:wrapNone/>
                      <wp:docPr id="4" name="Straight Arrow Connector 4"/>
                      <wp:cNvGraphicFramePr/>
                      <a:graphic xmlns:a="http://schemas.openxmlformats.org/drawingml/2006/main">
                        <a:graphicData uri="http://schemas.microsoft.com/office/word/2010/wordprocessingShape">
                          <wps:wsp>
                            <wps:cNvCnPr/>
                            <wps:spPr>
                              <a:xfrm>
                                <a:off x="0" y="0"/>
                                <a:ext cx="2667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03.35pt;margin-top:33.05pt;width:21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iZ0wEAAP8DAAAOAAAAZHJzL2Uyb0RvYy54bWysU9uO0zAQfUfiHyy/06TVboGo6Qp1gRcE&#10;FQsf4HXsxpJvGg9N+veMnTSLACGBeJnEHp+Zc47Hu7vRWXZWkEzwLV+vas6Ul6Ez/tTyr1/evXjF&#10;WULhO2GDVy2/qMTv9s+f7YbYqE3og+0UMCriUzPElveIsamqJHvlRFqFqDwldQAnkJZwqjoQA1V3&#10;ttrU9bYaAnQRglQp0e79lOT7Ul9rJfGT1kkhsy0nblgilPiYY7XfieYEIvZGzjTEP7BwwnhqupS6&#10;FyjYNzC/lHJGQkhB40oGVwWtjVRFA6lZ1z+peehFVEULmZPiYlP6f2Xlx/MRmOlafsOZF46u6AFB&#10;mFOP7A1AGNgheE82BmA32a0hpoZAB3+EeZXiEbL0UYPLXxLFxuLwZXFYjcgkbW6225c13YOk1Ovb&#10;zW2uWD1BIyR8r4Jj+aflaWayUFgXj8X5Q8IJeAXkvtbniMLYt75jeImkRWQJc5OcrzL9iXD5w4tV&#10;E/az0mQDUZx6lAFUBwvsLGh0hJTK43qpRKczTBtrF2BdyP0ROJ/PUFWG82/AC6J0Dh4XsDM+wO+6&#10;43ilrKfzVwcm3dmCx9BdylUWa2jKyoXMLyKP8Y/rAn96t/vvAAAA//8DAFBLAwQUAAYACAAAACEA&#10;nApqLN0AAAAJAQAADwAAAGRycy9kb3ducmV2LnhtbEyPwU7DMAyG70i8Q2QkbixthbJRmk6IiQuX&#10;wZg4e43XVDRJ1WRr4ekxJ3b070+/P1fr2fXiTGPsgteQLzIQ5JtgOt9q2H+83K1AxITeYB88afim&#10;COv6+qrC0oTJv9N5l1rBJT6WqMGmNJRSxsaSw7gIA3neHcPoMPE4ttKMOHG562WRZUo67DxfsDjQ&#10;s6Xma3dyGh7im03RftLmuM3V9gfbzet+0vr2Zn56BJFoTv8w/OmzOtTsdAgnb6LoNRSZWjKqQakc&#10;BAPF/YqDAwdLBbKu5OUH9S8AAAD//wMAUEsBAi0AFAAGAAgAAAAhALaDOJL+AAAA4QEAABMAAAAA&#10;AAAAAAAAAAAAAAAAAFtDb250ZW50X1R5cGVzXS54bWxQSwECLQAUAAYACAAAACEAOP0h/9YAAACU&#10;AQAACwAAAAAAAAAAAAAAAAAvAQAAX3JlbHMvLnJlbHNQSwECLQAUAAYACAAAACEA6I4omdMBAAD/&#10;AwAADgAAAAAAAAAAAAAAAAAuAgAAZHJzL2Uyb0RvYy54bWxQSwECLQAUAAYACAAAACEAnApqLN0A&#10;AAAJAQAADwAAAAAAAAAAAAAAAAAtBAAAZHJzL2Rvd25yZXYueG1sUEsFBgAAAAAEAAQA8wAAADcF&#10;AAAAAA==&#10;" strokecolor="#4579b8 [3044]">
                      <v:stroke endarrow="open"/>
                    </v:shape>
                  </w:pict>
                </mc:Fallback>
              </mc:AlternateContent>
            </w:r>
            <w:r>
              <w:t>British ignore colonial grievances.</w:t>
            </w:r>
          </w:p>
        </w:tc>
        <w:tc>
          <w:tcPr>
            <w:tcW w:w="3060" w:type="dxa"/>
          </w:tcPr>
          <w:p w:rsidR="009A082F" w:rsidRDefault="009A082F" w:rsidP="001F3096">
            <w:pPr>
              <w:pStyle w:val="ListParagraph"/>
              <w:ind w:left="0"/>
            </w:pPr>
            <w:r>
              <w:t>Declaration of Independence is approved.</w:t>
            </w:r>
          </w:p>
          <w:p w:rsidR="009A082F" w:rsidRDefault="009A082F" w:rsidP="001F3096">
            <w:pPr>
              <w:pStyle w:val="ListParagraph"/>
              <w:ind w:left="0"/>
            </w:pPr>
          </w:p>
        </w:tc>
      </w:tr>
    </w:tbl>
    <w:p w:rsidR="009A082F" w:rsidRPr="00B158C1" w:rsidRDefault="009A082F" w:rsidP="009A082F">
      <w:pPr>
        <w:pStyle w:val="ListParagraph"/>
        <w:rPr>
          <w:b/>
        </w:rPr>
      </w:pPr>
    </w:p>
    <w:p w:rsidR="009A082F" w:rsidRPr="00B158C1" w:rsidRDefault="009A082F" w:rsidP="009A082F">
      <w:pPr>
        <w:pStyle w:val="ListParagraph"/>
        <w:numPr>
          <w:ilvl w:val="0"/>
          <w:numId w:val="1"/>
        </w:numPr>
        <w:rPr>
          <w:b/>
        </w:rPr>
      </w:pPr>
      <w:r w:rsidRPr="00B158C1">
        <w:rPr>
          <w:b/>
        </w:rPr>
        <w:lastRenderedPageBreak/>
        <w:t>Identify the how the weakness of the Articles of Confederation led to the writing of the Declaration of Independence by listing the major weaknesses:</w:t>
      </w:r>
    </w:p>
    <w:p w:rsidR="009A082F" w:rsidRDefault="009A082F" w:rsidP="009A082F">
      <w:pPr>
        <w:pStyle w:val="ListParagraph"/>
        <w:numPr>
          <w:ilvl w:val="0"/>
          <w:numId w:val="2"/>
        </w:numPr>
      </w:pPr>
      <w:r>
        <w:rPr>
          <w:noProof/>
        </w:rPr>
        <mc:AlternateContent>
          <mc:Choice Requires="wps">
            <w:drawing>
              <wp:anchor distT="0" distB="0" distL="114300" distR="114300" simplePos="0" relativeHeight="251662336" behindDoc="0" locked="0" layoutInCell="1" allowOverlap="1" wp14:anchorId="47199F79" wp14:editId="3D07AF70">
                <wp:simplePos x="0" y="0"/>
                <wp:positionH relativeFrom="column">
                  <wp:posOffset>610870</wp:posOffset>
                </wp:positionH>
                <wp:positionV relativeFrom="paragraph">
                  <wp:posOffset>47625</wp:posOffset>
                </wp:positionV>
                <wp:extent cx="1104900" cy="62865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1104900" cy="6286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082F" w:rsidRDefault="009A082F" w:rsidP="009A082F">
                            <w:pPr>
                              <w:jc w:val="center"/>
                            </w:pPr>
                            <w:r>
                              <w:t>Weaknesses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left:0;text-align:left;margin-left:48.1pt;margin-top:3.75pt;width:87pt;height:4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q8hwIAAGUFAAAOAAAAZHJzL2Uyb0RvYy54bWysVN1P2zAQf5+0/8Hy+0hSlQ4qUlSBmCYh&#10;hoCJZ9ex22iOzzu7Tbq/fmcnDR3r07QX5y73/buPq+uuMWyn0NdgS16c5ZwpK6Gq7brk31/uPl1w&#10;5oOwlTBgVcn3yvPrxccPV62bqwlswFQKGTmxft66km9CcPMs83KjGuHPwClLQg3YiEAsrrMKRUve&#10;G5NN8nyWtYCVQ5DKe/p72wv5IvnXWsnwTWuvAjMlp9xCejG9q/hmiysxX6Nwm1oOaYh/yKIRtaWg&#10;o6tbEQTbYv2Xq6aWCB50OJPQZKB1LVWqgaop8nfVPG+EU6kWAse7ESb//9zKh90jsroqOTXKioZa&#10;9FSvN4EtEaFlFxGg1vk56T27Rxw4T2SsttPYxC/VwboE6n4EVXWBSfpZFPn0MifsJclmk4vZeUI9&#10;e7N26MMXBQ2LRMkxxk/hE6Jid+8DxSWDg2IMaWx8PZi6uquNSUwcGnVjkO0EtTt0Rcye7I60iIuW&#10;WaypryJRYW9U7/VJaYKD8p6k6GkQ33wKKZUNs8GvsaQdzTRlMBoWpwxNOCQz6EYzlQZ0NMxPGf4Z&#10;cbRIUcGG0bipLeApB9WPMXKvf6i+rzmWH7pVN3R2BdWeBgKh3xTv5F1NXbkXPjwKpNWgRtK6h2/0&#10;aANtyWGgONsA/jr1P+rTxJKUs5ZWreT+51ag4sx8tTTLl8V0GnczMdPzzxNi8FiyOpbYbXMD1N6C&#10;DouTiYz6wRxIjdC80lVYxqgkElZS7JLLgAfmJvQngO6KVMtlUqN9dCLc22cno/MIcJy3l+5VoBtG&#10;M9BQP8BhLcX83Wz2utHSwnIbQNdpcCPEPa4D9LTLaS6HuxOPxTGftN6u4+I3AAAA//8DAFBLAwQU&#10;AAYACAAAACEAqswr/d4AAAAIAQAADwAAAGRycy9kb3ducmV2LnhtbEyPTUvDQBRF94L/YXiCG2ln&#10;DCTVmEmRogtBg7YKLieZZxKcjzAzbeO/93Wly8s93HdetZ6tYQcMcfROwvVSAEPXeT26XsL77nFx&#10;Aywm5bQy3qGEH4ywrs/PKlVqf3RveNimntGIi6WSMKQ0lZzHbkCr4tJP6Kj78sGqRDH0XAd1pHFr&#10;eCZEwa0aHV0Y1ISbAbvv7d5KmJ9TwZ9C/mqa0GweWtO8fH5cSXl5Md/fAUs4pz8YTvqkDjU5tX7v&#10;dGRGwm2RESlhlQOjOlsJyi1xosiB1xX//0D9CwAA//8DAFBLAQItABQABgAIAAAAIQC2gziS/gAA&#10;AOEBAAATAAAAAAAAAAAAAAAAAAAAAABbQ29udGVudF9UeXBlc10ueG1sUEsBAi0AFAAGAAgAAAAh&#10;ADj9If/WAAAAlAEAAAsAAAAAAAAAAAAAAAAALwEAAF9yZWxzLy5yZWxzUEsBAi0AFAAGAAgAAAAh&#10;AJfIWryHAgAAZQUAAA4AAAAAAAAAAAAAAAAALgIAAGRycy9lMm9Eb2MueG1sUEsBAi0AFAAGAAgA&#10;AAAhAKrMK/3eAAAACAEAAA8AAAAAAAAAAAAAAAAA4QQAAGRycy9kb3ducmV2LnhtbFBLBQYAAAAA&#10;BAAEAPMAAADsBQAAAAA=&#10;" adj="15455" fillcolor="white [3201]" strokecolor="black [3213]" strokeweight="2pt">
                <v:textbox>
                  <w:txbxContent>
                    <w:p w:rsidR="009A082F" w:rsidRDefault="009A082F" w:rsidP="009A082F">
                      <w:pPr>
                        <w:jc w:val="center"/>
                      </w:pPr>
                      <w:r>
                        <w:t>Weaknesses</w:t>
                      </w:r>
                    </w:p>
                  </w:txbxContent>
                </v:textbox>
              </v:shape>
            </w:pict>
          </mc:Fallback>
        </mc:AlternateContent>
      </w:r>
    </w:p>
    <w:p w:rsidR="009A082F" w:rsidRDefault="009A082F" w:rsidP="009A082F">
      <w:pPr>
        <w:pStyle w:val="ListParagraph"/>
        <w:numPr>
          <w:ilvl w:val="0"/>
          <w:numId w:val="2"/>
        </w:numPr>
      </w:pPr>
    </w:p>
    <w:p w:rsidR="009A082F" w:rsidRDefault="009A082F" w:rsidP="009A082F">
      <w:pPr>
        <w:pStyle w:val="ListParagraph"/>
        <w:numPr>
          <w:ilvl w:val="0"/>
          <w:numId w:val="2"/>
        </w:numPr>
      </w:pPr>
    </w:p>
    <w:p w:rsidR="009A082F" w:rsidRDefault="009A082F" w:rsidP="009A082F">
      <w:pPr>
        <w:pStyle w:val="ListParagraph"/>
        <w:numPr>
          <w:ilvl w:val="0"/>
          <w:numId w:val="2"/>
        </w:numPr>
      </w:pPr>
    </w:p>
    <w:p w:rsidR="009A082F" w:rsidRDefault="009A082F" w:rsidP="009A082F">
      <w:pPr>
        <w:pStyle w:val="ListParagraph"/>
      </w:pPr>
    </w:p>
    <w:p w:rsidR="009A082F" w:rsidRDefault="009A082F" w:rsidP="009A082F">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0CA7446E" wp14:editId="07F8EF21">
                <wp:simplePos x="0" y="0"/>
                <wp:positionH relativeFrom="column">
                  <wp:posOffset>382270</wp:posOffset>
                </wp:positionH>
                <wp:positionV relativeFrom="paragraph">
                  <wp:posOffset>159385</wp:posOffset>
                </wp:positionV>
                <wp:extent cx="1409700" cy="1136650"/>
                <wp:effectExtent l="0" t="19050" r="38100" b="44450"/>
                <wp:wrapNone/>
                <wp:docPr id="12" name="Right Arrow 12"/>
                <wp:cNvGraphicFramePr/>
                <a:graphic xmlns:a="http://schemas.openxmlformats.org/drawingml/2006/main">
                  <a:graphicData uri="http://schemas.microsoft.com/office/word/2010/wordprocessingShape">
                    <wps:wsp>
                      <wps:cNvSpPr/>
                      <wps:spPr>
                        <a:xfrm>
                          <a:off x="0" y="0"/>
                          <a:ext cx="1409700" cy="11366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082F" w:rsidRDefault="009A082F" w:rsidP="009A082F">
                            <w:pPr>
                              <w:jc w:val="center"/>
                            </w:pPr>
                            <w:r>
                              <w:t>The Articles of Confederation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7" type="#_x0000_t13" style="position:absolute;left:0;text-align:left;margin-left:30.1pt;margin-top:12.55pt;width:111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pMjAIAAG8FAAAOAAAAZHJzL2Uyb0RvYy54bWysVM1u2zAMvg/YOwi6r7azNF2DOkXQosOA&#10;og3aDj0rshQLkyWNUmJnTz9Kdtysy2nYRSbNf/Ijr667RpOdAK+sKWlxllMiDLeVMpuSfn+5+/SF&#10;Eh+YqZi2RpR0Lzy9Xnz8cNW6uZjY2upKAEEnxs9bV9I6BDfPMs9r0TB/Zp0wKJQWGhaQhU1WAWvR&#10;e6OzSZ7PstZC5cBy4T3+ve2FdJH8Syl4eJTSi0B0STG3kF5I7zq+2eKKzTfAXK34kAb7hywapgwG&#10;HV3dssDIFtRfrhrFwXorwxm3TWalVFykGrCaIn9XzXPNnEi1YHO8G9vk/59b/rBbAVEVzm5CiWEN&#10;zuhJbepAlgC2JfgXW9Q6P0fNZ7eCgfNIxno7CU38YiWkS23dj20VXSAcfxbT/PIix+5zlBXF59ns&#10;PDU+ezN34MNXYRsSiZJCzCAlkJrKdvc+YGA0OCjGmNrE11utqjuldWIibsSNBrJjOPHQFTF9tDvS&#10;Qi5aZrGovoxEhb0WvdcnIbEjmPgkRU9YfPPJOBcmzAa/2qB2NJOYwWhYnDLU4ZDMoBvNRMLoaJif&#10;Mvwz4miRoloTRuNGGQunHFQ/xsi9/qH6vuZYfujWXQ+Dw7zXttojNMD2O+Mdv1M4nHvmw4oBLgkO&#10;FBc/POIjtW1LageKktrCr1P/oz5iF6WUtLh0JfU/twwEJfqbQVRfFtNp3NLETM8vJsjAsWR9LDHb&#10;5sbilAs8MY4nMuoHfSAl2OYV78MyRkURMxxjl5QHODA3oT8GeGG4WC6TGm6mY+HePDsencc+R9i9&#10;dK8M3IDQgOB+sIcFZfN3EO11o6Wxy22wUiX8xk73fR0mgFud4DlcoHg2jvmk9XYnF78BAAD//wMA&#10;UEsDBBQABgAIAAAAIQD8FkHr3QAAAAkBAAAPAAAAZHJzL2Rvd25yZXYueG1sTI/BTsMwEETvSPyD&#10;tUjcqB0LmirEqQoV4gYiReLqxosTEduR7bTh71lOcNvdGc2+qbeLG9kJYxqCV1CsBDD0XTCDtwre&#10;D083G2Apa2/0GDwq+MYE2+byotaVCWf/hqc2W0YhPlVaQZ/zVHGeuh6dTqswoSftM0SnM63RchP1&#10;mcLdyKUQa+704OlDryd87LH7amenYI9o5VzuX8uXj/DQtQcbn8udUtdXy+4eWMYl/5nhF5/QoSGm&#10;Y5i9SWxUsBaSnArkXQGMdLmRdDjSIG4L4E3N/zdofgAAAP//AwBQSwECLQAUAAYACAAAACEAtoM4&#10;kv4AAADhAQAAEwAAAAAAAAAAAAAAAAAAAAAAW0NvbnRlbnRfVHlwZXNdLnhtbFBLAQItABQABgAI&#10;AAAAIQA4/SH/1gAAAJQBAAALAAAAAAAAAAAAAAAAAC8BAABfcmVscy8ucmVsc1BLAQItABQABgAI&#10;AAAAIQDBjHpMjAIAAG8FAAAOAAAAAAAAAAAAAAAAAC4CAABkcnMvZTJvRG9jLnhtbFBLAQItABQA&#10;BgAIAAAAIQD8FkHr3QAAAAkBAAAPAAAAAAAAAAAAAAAAAOYEAABkcnMvZG93bnJldi54bWxQSwUG&#10;AAAAAAQABADzAAAA8AUAAAAA&#10;" adj="12892" fillcolor="white [3201]" strokecolor="black [3213]" strokeweight="2pt">
                <v:textbox>
                  <w:txbxContent>
                    <w:p w:rsidR="009A082F" w:rsidRDefault="009A082F" w:rsidP="009A082F">
                      <w:pPr>
                        <w:jc w:val="center"/>
                      </w:pPr>
                      <w:r>
                        <w:t>The Articles of Confederation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3FA7D2F" wp14:editId="6BA156C1">
                <wp:simplePos x="0" y="0"/>
                <wp:positionH relativeFrom="column">
                  <wp:posOffset>1855470</wp:posOffset>
                </wp:positionH>
                <wp:positionV relativeFrom="paragraph">
                  <wp:posOffset>108585</wp:posOffset>
                </wp:positionV>
                <wp:extent cx="1771650" cy="1276350"/>
                <wp:effectExtent l="0" t="19050" r="38100" b="38100"/>
                <wp:wrapNone/>
                <wp:docPr id="13" name="Right Arrow 13"/>
                <wp:cNvGraphicFramePr/>
                <a:graphic xmlns:a="http://schemas.openxmlformats.org/drawingml/2006/main">
                  <a:graphicData uri="http://schemas.microsoft.com/office/word/2010/wordprocessingShape">
                    <wps:wsp>
                      <wps:cNvSpPr/>
                      <wps:spPr>
                        <a:xfrm>
                          <a:off x="0" y="0"/>
                          <a:ext cx="1771650" cy="12763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082F" w:rsidRDefault="009A082F" w:rsidP="009A082F">
                            <w:pPr>
                              <w:jc w:val="center"/>
                            </w:pPr>
                            <w:r>
                              <w:t>Shay’s Rebellion: Farmer rebellion because of taxation.</w:t>
                            </w:r>
                          </w:p>
                          <w:p w:rsidR="009A082F" w:rsidRDefault="009A082F" w:rsidP="009A08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8" type="#_x0000_t13" style="position:absolute;left:0;text-align:left;margin-left:146.1pt;margin-top:8.55pt;width:139.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YBigIAAG8FAAAOAAAAZHJzL2Uyb0RvYy54bWysVM1u2zAMvg/YOwi6r47TNtmCOkXQosOA&#10;oi3aDj0rspQYk0WNUmJnTz9Kdpysy2nYRRJF8uM/r67b2rCtQl+BLXh+NuJMWQllZVcF//569+kz&#10;Zz4IWwoDVhV8pzy/nn/8cNW4mRrDGkypkBGI9bPGFXwdgptlmZdrVQt/Bk5ZYmrAWgQicZWVKBpC&#10;r002Ho0mWQNYOgSpvKff247J5wlfayXDo9ZeBWYKTr6FdGI6l/HM5lditkLh1pXs3RD/4EUtKktG&#10;B6hbEQTbYPUXVF1JBA86nEmoM9C6kirFQNHko3fRvKyFUykWSo53Q5r8/4OVD9snZFVJtTvnzIqa&#10;avRcrdaBLRChYfRLKWqcn5Hki3vCnvL0jPG2Gut4UySsTWndDWlVbWCSPvPpNJ9cUvYl8fLxdHJO&#10;BOFkB3WHPnxVULP4KDhGD5IDKalie+9Dp7AXjDaNjacHU5V3lTGJiH2jbgyyraCKhzbvDR1Jkdmo&#10;mcWgujDSK+yM6lCflaaMkOPjZD314gFTSKlsmPS4xpJ0VNPkwaCYn1I0Ye9MLxvVVOrRQXF0SvFP&#10;i4NGsgo2DMp1ZQFPAZQ/Bsud/D76LuYYfmiXbWqDcQws/iyh3FFrIHQz4528q6g498KHJ4E0JFRQ&#10;GvzwSIc20BQc+hdna8Bfp/6jPPUucTlraOgK7n9uBCrOzDdLXf0lv7iIU5qIi8vpmAg85iyPOXZT&#10;3wBVOacV42R6Rvlg9k+NUL/RflhEq8QSVpLtgsuAe+ImdMuANoxUi0USo8l0ItzbFycjeMxzbLvX&#10;9k2g6zs0UHM/wH5Axexdi3ayUdPCYhNAV6l/D3ntK0BTneag30BxbRzTSeqwJ+e/AQAA//8DAFBL&#10;AwQUAAYACAAAACEAH5JKbN4AAAAKAQAADwAAAGRycy9kb3ducmV2LnhtbEyPTU/DMAyG70j8h8hI&#10;XBBLUwk6StMJMe3AgQMD7l7jfmhNUpqs7f495sSO9vPq9eNis9heTDSGzjsNapWAIFd507lGw9fn&#10;7n4NIkR0BnvvSMOZAmzK66sCc+Nn90HTPjaCS1zIUUMb45BLGaqWLIaVH8gxq/1oMfI4NtKMOHO5&#10;7WWaJI/SYuf4QosDvbZUHfcnq2Hefu9+6nc8Wpn4t+2UUX32d1rf3iwvzyAiLfE/DH/6rA4lOx38&#10;yZkgeg3pU5pylEGmQHDgIVO8ODBRawWyLOTlC+UvAAAA//8DAFBLAQItABQABgAIAAAAIQC2gziS&#10;/gAAAOEBAAATAAAAAAAAAAAAAAAAAAAAAABbQ29udGVudF9UeXBlc10ueG1sUEsBAi0AFAAGAAgA&#10;AAAhADj9If/WAAAAlAEAAAsAAAAAAAAAAAAAAAAALwEAAF9yZWxzLy5yZWxzUEsBAi0AFAAGAAgA&#10;AAAhAAVBZgGKAgAAbwUAAA4AAAAAAAAAAAAAAAAALgIAAGRycy9lMm9Eb2MueG1sUEsBAi0AFAAG&#10;AAgAAAAhAB+SSmzeAAAACgEAAA8AAAAAAAAAAAAAAAAA5AQAAGRycy9kb3ducmV2LnhtbFBLBQYA&#10;AAAABAAEAPMAAADvBQAAAAA=&#10;" adj="13819" fillcolor="white [3201]" strokecolor="black [3213]" strokeweight="2pt">
                <v:textbox>
                  <w:txbxContent>
                    <w:p w:rsidR="009A082F" w:rsidRDefault="009A082F" w:rsidP="009A082F">
                      <w:pPr>
                        <w:jc w:val="center"/>
                      </w:pPr>
                      <w:r>
                        <w:t>Shay’s Rebellion: Farmer rebellion because of taxation.</w:t>
                      </w:r>
                    </w:p>
                    <w:p w:rsidR="009A082F" w:rsidRDefault="009A082F" w:rsidP="009A082F">
                      <w:pPr>
                        <w:jc w:val="center"/>
                      </w:pPr>
                    </w:p>
                  </w:txbxContent>
                </v:textbox>
              </v:shape>
            </w:pict>
          </mc:Fallback>
        </mc:AlternateContent>
      </w:r>
    </w:p>
    <w:p w:rsidR="009A082F" w:rsidRDefault="009A082F" w:rsidP="009A082F">
      <w:pPr>
        <w:pStyle w:val="ListParagraph"/>
      </w:pPr>
      <w:r>
        <w:rPr>
          <w:noProof/>
        </w:rPr>
        <mc:AlternateContent>
          <mc:Choice Requires="wps">
            <w:drawing>
              <wp:anchor distT="0" distB="0" distL="114300" distR="114300" simplePos="0" relativeHeight="251665408" behindDoc="0" locked="0" layoutInCell="1" allowOverlap="1" wp14:anchorId="3B0B7099" wp14:editId="40EB7F97">
                <wp:simplePos x="0" y="0"/>
                <wp:positionH relativeFrom="column">
                  <wp:posOffset>3830320</wp:posOffset>
                </wp:positionH>
                <wp:positionV relativeFrom="paragraph">
                  <wp:posOffset>7620</wp:posOffset>
                </wp:positionV>
                <wp:extent cx="1835150" cy="11811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835150" cy="1181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082F" w:rsidRDefault="009A082F" w:rsidP="009A082F">
                            <w:pPr>
                              <w:jc w:val="center"/>
                            </w:pPr>
                            <w:r>
                              <w:t>What document was the end result?</w:t>
                            </w:r>
                          </w:p>
                          <w:p w:rsidR="009A082F" w:rsidRDefault="009A082F" w:rsidP="009A082F">
                            <w:pPr>
                              <w:jc w:val="center"/>
                            </w:pPr>
                          </w:p>
                          <w:p w:rsidR="009A082F" w:rsidRDefault="009A082F" w:rsidP="009A08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9" style="position:absolute;left:0;text-align:left;margin-left:301.6pt;margin-top:.6pt;width:144.5pt;height: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tUhwIAAGcFAAAOAAAAZHJzL2Uyb0RvYy54bWysVEtPGzEQvlfqf7B8L5sNgdKIDYpAVJUQ&#10;IKDi7HjtxKrtcW0nu+mv79j7IKU5Vb14Z3be3zwur1qjyU74oMBWtDyZUCIsh1rZdUW/v9x+uqAk&#10;RGZrpsGKiu5FoFeLjx8uGzcXU9iAroUn6MSGeeMquonRzYsi8I0wLJyAExaFErxhEVm/LmrPGvRu&#10;dDGdTM6LBnztPHARAv696YR0kf1LKXh8kDKISHRFMbeYX5/fVXqLxSWbrz1zG8X7NNg/ZGGYshh0&#10;dHXDIiNbr/5yZRT3EEDGEw6mACkVF7kGrKacvKvmecOcyLUgOMGNMIX/55bf7x49UTX2bkaJZQZ7&#10;9ISoMbvWguA/BKhxYY56z+7R91xAMlXbSm/SF+sgbQZ1P4Iq2kg4/iwvTs/KM8Seo6wsL8pykmEv&#10;3sydD/GrAEMSUVGP8TOYbHcXIoZE1UElRdM2vQG0qm+V1plJ8yKutSc7hp2ObZkSR7sDLeSSZZHK&#10;6QrIVNxr0Xl9EhKRwJSnOXqewTefjHNh43nvV1vUTmYSMxgNy2OGOg7J9LrJTOTZHA0nxwz/jDha&#10;5Khg42hslAV/zEH9Y4zc6Q/VdzWn8mO7anP7T4dOr6De40h46HYlOH6rsC13LMRH5nE5sJW48PEB&#10;H6mhqSj0FCUb8L+O/U/6OLMopaTBZato+LllXlCiv1mc5i/lbJa2MzOzs89TZPyhZHUosVtzDdjl&#10;Ek+L45lM+lEPpPRgXvEuLFNUFDHLMXZFefQDcx27I4CXhYvlMqvhRjoW7+yz48l5wjmN3Uv7yrzr&#10;ZzPiWN/DsJhs/m5EO91kaWG5jSBVnt+EdIdr3wHc5jye/eVJ5+KQz1pv93HxGwAA//8DAFBLAwQU&#10;AAYACAAAACEAZNxCJN0AAAAJAQAADwAAAGRycy9kb3ducmV2LnhtbEyPQU/DMAyF70j8h8hIXCaW&#10;LEijK00nhIQ4IsYkOGaN11ZtnK5Jt/LvMSc42U/v6flzsZ19L844xjaQgdVSgUCqgmupNrD/eLnL&#10;QMRkydk+EBr4xgjb8vqqsLkLF3rH8y7Vgkso5tZAk9KQSxmrBr2NyzAgsXcMo7eJ5VhLN9oLl/te&#10;aqXW0tuW+EJjB3xusOp2kzfwhafXBW72p3hUevp8W3SrlHXG3N7MT48gEs7pLwy/+IwOJTMdwkQu&#10;it7AWt1rjrLBg/1so3k5sM4eNMiykP8/KH8AAAD//wMAUEsBAi0AFAAGAAgAAAAhALaDOJL+AAAA&#10;4QEAABMAAAAAAAAAAAAAAAAAAAAAAFtDb250ZW50X1R5cGVzXS54bWxQSwECLQAUAAYACAAAACEA&#10;OP0h/9YAAACUAQAACwAAAAAAAAAAAAAAAAAvAQAAX3JlbHMvLnJlbHNQSwECLQAUAAYACAAAACEA&#10;QbKLVIcCAABnBQAADgAAAAAAAAAAAAAAAAAuAgAAZHJzL2Uyb0RvYy54bWxQSwECLQAUAAYACAAA&#10;ACEAZNxCJN0AAAAJAQAADwAAAAAAAAAAAAAAAADhBAAAZHJzL2Rvd25yZXYueG1sUEsFBgAAAAAE&#10;AAQA8wAAAOsFAAAAAA==&#10;" fillcolor="white [3201]" strokecolor="black [3213]" strokeweight="2pt">
                <v:textbox>
                  <w:txbxContent>
                    <w:p w:rsidR="009A082F" w:rsidRDefault="009A082F" w:rsidP="009A082F">
                      <w:pPr>
                        <w:jc w:val="center"/>
                      </w:pPr>
                      <w:r>
                        <w:t>What document was the end result?</w:t>
                      </w:r>
                    </w:p>
                    <w:p w:rsidR="009A082F" w:rsidRDefault="009A082F" w:rsidP="009A082F">
                      <w:pPr>
                        <w:jc w:val="center"/>
                      </w:pPr>
                    </w:p>
                    <w:p w:rsidR="009A082F" w:rsidRDefault="009A082F" w:rsidP="009A082F">
                      <w:pPr>
                        <w:jc w:val="center"/>
                      </w:pPr>
                    </w:p>
                  </w:txbxContent>
                </v:textbox>
              </v:rect>
            </w:pict>
          </mc:Fallback>
        </mc:AlternateContent>
      </w:r>
    </w:p>
    <w:p w:rsidR="009A082F" w:rsidRDefault="009A082F" w:rsidP="009A082F">
      <w:pPr>
        <w:ind w:left="360"/>
      </w:pPr>
    </w:p>
    <w:p w:rsidR="009A082F" w:rsidRDefault="009A082F" w:rsidP="009A082F">
      <w:pPr>
        <w:ind w:left="360"/>
      </w:pPr>
    </w:p>
    <w:p w:rsidR="009A082F" w:rsidRDefault="009A082F" w:rsidP="009A082F">
      <w:pPr>
        <w:ind w:left="360"/>
      </w:pPr>
    </w:p>
    <w:p w:rsidR="009A082F" w:rsidRDefault="009A082F" w:rsidP="009A082F">
      <w:pPr>
        <w:pStyle w:val="ListParagraph"/>
      </w:pPr>
    </w:p>
    <w:p w:rsidR="009A082F" w:rsidRPr="00B158C1" w:rsidRDefault="009A082F" w:rsidP="009A082F">
      <w:pPr>
        <w:pStyle w:val="ListParagraph"/>
        <w:numPr>
          <w:ilvl w:val="0"/>
          <w:numId w:val="1"/>
        </w:numPr>
        <w:rPr>
          <w:b/>
        </w:rPr>
      </w:pPr>
      <w:r w:rsidRPr="00B158C1">
        <w:rPr>
          <w:b/>
        </w:rPr>
        <w:t>Compare and contrast the viewpoints of the Federalist and Anti Federalist?</w:t>
      </w:r>
    </w:p>
    <w:p w:rsidR="009A082F" w:rsidRDefault="009A082F" w:rsidP="009A082F">
      <w:pPr>
        <w:pStyle w:val="ListParagraph"/>
      </w:pPr>
    </w:p>
    <w:p w:rsidR="009A082F" w:rsidRDefault="009A082F" w:rsidP="009A082F">
      <w:pPr>
        <w:pStyle w:val="ListParagraph"/>
      </w:pPr>
    </w:p>
    <w:p w:rsidR="009A082F" w:rsidRDefault="009A082F" w:rsidP="009A082F">
      <w:pPr>
        <w:pStyle w:val="ListParagraph"/>
      </w:pPr>
    </w:p>
    <w:p w:rsidR="009A082F" w:rsidRPr="00B158C1" w:rsidRDefault="009A082F" w:rsidP="009A082F">
      <w:pPr>
        <w:pStyle w:val="ListParagraph"/>
        <w:jc w:val="center"/>
        <w:rPr>
          <w:b/>
          <w:sz w:val="28"/>
          <w:szCs w:val="28"/>
          <w:u w:val="single"/>
        </w:rPr>
      </w:pPr>
      <w:r w:rsidRPr="00B158C1">
        <w:rPr>
          <w:b/>
          <w:sz w:val="28"/>
          <w:szCs w:val="28"/>
          <w:u w:val="single"/>
        </w:rPr>
        <w:t>The Constitution</w:t>
      </w:r>
    </w:p>
    <w:p w:rsidR="009A082F" w:rsidRPr="00B158C1" w:rsidRDefault="009A082F" w:rsidP="009A082F">
      <w:pPr>
        <w:pStyle w:val="ListParagraph"/>
        <w:numPr>
          <w:ilvl w:val="0"/>
          <w:numId w:val="1"/>
        </w:numPr>
        <w:rPr>
          <w:b/>
        </w:rPr>
      </w:pPr>
      <w:r w:rsidRPr="00B158C1">
        <w:rPr>
          <w:b/>
        </w:rPr>
        <w:t>Complete the table on the Preamble of the Constitution.</w:t>
      </w:r>
    </w:p>
    <w:tbl>
      <w:tblPr>
        <w:tblStyle w:val="TableGrid"/>
        <w:tblW w:w="11250" w:type="dxa"/>
        <w:tblInd w:w="-522" w:type="dxa"/>
        <w:tblLook w:val="04A0" w:firstRow="1" w:lastRow="0" w:firstColumn="1" w:lastColumn="0" w:noHBand="0" w:noVBand="1"/>
      </w:tblPr>
      <w:tblGrid>
        <w:gridCol w:w="4860"/>
        <w:gridCol w:w="6390"/>
      </w:tblGrid>
      <w:tr w:rsidR="009A082F" w:rsidTr="001F3096">
        <w:tc>
          <w:tcPr>
            <w:tcW w:w="4860" w:type="dxa"/>
          </w:tcPr>
          <w:p w:rsidR="009A082F" w:rsidRPr="00864DB2" w:rsidRDefault="009A082F" w:rsidP="001F3096">
            <w:pPr>
              <w:jc w:val="center"/>
              <w:rPr>
                <w:b/>
              </w:rPr>
            </w:pPr>
            <w:r w:rsidRPr="00864DB2">
              <w:rPr>
                <w:b/>
              </w:rPr>
              <w:t>Preamble</w:t>
            </w:r>
          </w:p>
        </w:tc>
        <w:tc>
          <w:tcPr>
            <w:tcW w:w="6390" w:type="dxa"/>
          </w:tcPr>
          <w:p w:rsidR="009A082F" w:rsidRPr="00864DB2" w:rsidRDefault="009A082F" w:rsidP="001F3096">
            <w:pPr>
              <w:jc w:val="center"/>
              <w:rPr>
                <w:b/>
              </w:rPr>
            </w:pPr>
            <w:r w:rsidRPr="00864DB2">
              <w:rPr>
                <w:b/>
              </w:rPr>
              <w:t>What does it mean?</w:t>
            </w:r>
          </w:p>
        </w:tc>
      </w:tr>
      <w:tr w:rsidR="009A082F" w:rsidTr="001F3096">
        <w:tc>
          <w:tcPr>
            <w:tcW w:w="4860" w:type="dxa"/>
          </w:tcPr>
          <w:p w:rsidR="009A082F" w:rsidRDefault="009A082F" w:rsidP="001F3096">
            <w:pPr>
              <w:spacing w:line="360" w:lineRule="auto"/>
            </w:pPr>
            <w:r>
              <w:t>We the people</w:t>
            </w:r>
          </w:p>
          <w:p w:rsidR="009A082F" w:rsidRDefault="009A082F" w:rsidP="001F3096">
            <w:pPr>
              <w:spacing w:line="360" w:lineRule="auto"/>
            </w:pPr>
          </w:p>
        </w:tc>
        <w:tc>
          <w:tcPr>
            <w:tcW w:w="6390" w:type="dxa"/>
          </w:tcPr>
          <w:p w:rsidR="009A082F" w:rsidRDefault="009A082F" w:rsidP="001F3096">
            <w:pPr>
              <w:spacing w:line="360" w:lineRule="auto"/>
            </w:pPr>
          </w:p>
        </w:tc>
      </w:tr>
      <w:tr w:rsidR="009A082F" w:rsidTr="001F3096">
        <w:tc>
          <w:tcPr>
            <w:tcW w:w="4860" w:type="dxa"/>
          </w:tcPr>
          <w:p w:rsidR="009A082F" w:rsidRDefault="009A082F" w:rsidP="001F3096">
            <w:pPr>
              <w:spacing w:line="360" w:lineRule="auto"/>
            </w:pPr>
          </w:p>
          <w:p w:rsidR="009A082F" w:rsidRDefault="009A082F" w:rsidP="001F3096">
            <w:pPr>
              <w:spacing w:line="360" w:lineRule="auto"/>
            </w:pPr>
          </w:p>
        </w:tc>
        <w:tc>
          <w:tcPr>
            <w:tcW w:w="6390" w:type="dxa"/>
          </w:tcPr>
          <w:p w:rsidR="009A082F" w:rsidRDefault="009A082F" w:rsidP="001F3096">
            <w:pPr>
              <w:spacing w:line="360" w:lineRule="auto"/>
            </w:pPr>
            <w:r>
              <w:t>Ready militarily to protect citizens from attack</w:t>
            </w:r>
          </w:p>
        </w:tc>
      </w:tr>
      <w:tr w:rsidR="009A082F" w:rsidTr="001F3096">
        <w:tc>
          <w:tcPr>
            <w:tcW w:w="4860" w:type="dxa"/>
          </w:tcPr>
          <w:p w:rsidR="009A082F" w:rsidRDefault="009A082F" w:rsidP="001F3096">
            <w:pPr>
              <w:spacing w:line="360" w:lineRule="auto"/>
            </w:pPr>
            <w:r>
              <w:t>Form a more perfect union</w:t>
            </w:r>
          </w:p>
        </w:tc>
        <w:tc>
          <w:tcPr>
            <w:tcW w:w="6390" w:type="dxa"/>
          </w:tcPr>
          <w:p w:rsidR="009A082F" w:rsidRDefault="009A082F" w:rsidP="001F3096">
            <w:pPr>
              <w:spacing w:line="360" w:lineRule="auto"/>
            </w:pPr>
          </w:p>
          <w:p w:rsidR="009A082F" w:rsidRDefault="009A082F" w:rsidP="001F3096">
            <w:pPr>
              <w:spacing w:line="360" w:lineRule="auto"/>
            </w:pPr>
          </w:p>
        </w:tc>
      </w:tr>
      <w:tr w:rsidR="009A082F" w:rsidTr="001F3096">
        <w:tc>
          <w:tcPr>
            <w:tcW w:w="4860" w:type="dxa"/>
          </w:tcPr>
          <w:p w:rsidR="009A082F" w:rsidRDefault="009A082F" w:rsidP="001F3096">
            <w:pPr>
              <w:spacing w:line="360" w:lineRule="auto"/>
            </w:pPr>
          </w:p>
        </w:tc>
        <w:tc>
          <w:tcPr>
            <w:tcW w:w="6390" w:type="dxa"/>
          </w:tcPr>
          <w:p w:rsidR="009A082F" w:rsidRDefault="009A082F" w:rsidP="001F3096">
            <w:pPr>
              <w:spacing w:line="360" w:lineRule="auto"/>
            </w:pPr>
            <w:r>
              <w:t>All citizens are treated equally</w:t>
            </w:r>
          </w:p>
          <w:p w:rsidR="009A082F" w:rsidRDefault="009A082F" w:rsidP="001F3096">
            <w:pPr>
              <w:spacing w:line="360" w:lineRule="auto"/>
            </w:pPr>
          </w:p>
        </w:tc>
      </w:tr>
      <w:tr w:rsidR="009A082F" w:rsidTr="001F3096">
        <w:tc>
          <w:tcPr>
            <w:tcW w:w="4860" w:type="dxa"/>
          </w:tcPr>
          <w:p w:rsidR="009A082F" w:rsidRDefault="009A082F" w:rsidP="001F3096">
            <w:pPr>
              <w:spacing w:line="360" w:lineRule="auto"/>
            </w:pPr>
            <w:r>
              <w:t>Ensure domestic tranquility</w:t>
            </w:r>
          </w:p>
        </w:tc>
        <w:tc>
          <w:tcPr>
            <w:tcW w:w="6390" w:type="dxa"/>
          </w:tcPr>
          <w:p w:rsidR="009A082F" w:rsidRDefault="009A082F" w:rsidP="001F3096">
            <w:pPr>
              <w:spacing w:line="360" w:lineRule="auto"/>
            </w:pPr>
          </w:p>
          <w:p w:rsidR="009A082F" w:rsidRDefault="009A082F" w:rsidP="001F3096">
            <w:pPr>
              <w:spacing w:line="360" w:lineRule="auto"/>
            </w:pPr>
          </w:p>
        </w:tc>
      </w:tr>
      <w:tr w:rsidR="009A082F" w:rsidTr="001F3096">
        <w:tc>
          <w:tcPr>
            <w:tcW w:w="4860" w:type="dxa"/>
          </w:tcPr>
          <w:p w:rsidR="009A082F" w:rsidRDefault="009A082F" w:rsidP="001F3096">
            <w:pPr>
              <w:spacing w:line="360" w:lineRule="auto"/>
            </w:pPr>
          </w:p>
          <w:p w:rsidR="009A082F" w:rsidRDefault="009A082F" w:rsidP="001F3096">
            <w:pPr>
              <w:spacing w:line="360" w:lineRule="auto"/>
            </w:pPr>
          </w:p>
        </w:tc>
        <w:tc>
          <w:tcPr>
            <w:tcW w:w="6390" w:type="dxa"/>
          </w:tcPr>
          <w:p w:rsidR="009A082F" w:rsidRDefault="009A082F" w:rsidP="001F3096">
            <w:pPr>
              <w:spacing w:line="360" w:lineRule="auto"/>
            </w:pPr>
            <w:r>
              <w:t>Help people live happy healthy prosperous lives</w:t>
            </w:r>
          </w:p>
        </w:tc>
      </w:tr>
      <w:tr w:rsidR="009A082F" w:rsidTr="001F3096">
        <w:tc>
          <w:tcPr>
            <w:tcW w:w="4860" w:type="dxa"/>
          </w:tcPr>
          <w:p w:rsidR="009A082F" w:rsidRDefault="009A082F" w:rsidP="001F3096">
            <w:r>
              <w:t>Secure the blessing of liberty to ourselves and our posterity</w:t>
            </w:r>
          </w:p>
        </w:tc>
        <w:tc>
          <w:tcPr>
            <w:tcW w:w="6390" w:type="dxa"/>
          </w:tcPr>
          <w:p w:rsidR="009A082F" w:rsidRDefault="009A082F" w:rsidP="001F3096"/>
          <w:p w:rsidR="009A082F" w:rsidRDefault="009A082F" w:rsidP="001F3096"/>
          <w:p w:rsidR="009A082F" w:rsidRDefault="009A082F" w:rsidP="001F3096"/>
        </w:tc>
      </w:tr>
    </w:tbl>
    <w:p w:rsidR="009A082F" w:rsidRDefault="009A082F" w:rsidP="009A082F">
      <w:pPr>
        <w:pStyle w:val="ListParagraph"/>
      </w:pPr>
    </w:p>
    <w:p w:rsidR="009A082F" w:rsidRDefault="009A082F" w:rsidP="009A082F">
      <w:pPr>
        <w:pStyle w:val="ListParagraph"/>
        <w:ind w:left="360"/>
        <w:rPr>
          <w:b/>
        </w:rPr>
      </w:pPr>
    </w:p>
    <w:p w:rsidR="009A082F" w:rsidRDefault="009A082F" w:rsidP="009A082F">
      <w:pPr>
        <w:pStyle w:val="ListParagraph"/>
        <w:ind w:left="360"/>
        <w:rPr>
          <w:b/>
        </w:rPr>
      </w:pPr>
    </w:p>
    <w:p w:rsidR="009A082F" w:rsidRDefault="009A082F" w:rsidP="009A082F">
      <w:pPr>
        <w:pStyle w:val="ListParagraph"/>
        <w:ind w:left="360"/>
        <w:rPr>
          <w:b/>
        </w:rPr>
      </w:pPr>
    </w:p>
    <w:p w:rsidR="009A082F" w:rsidRDefault="009A082F" w:rsidP="009A082F">
      <w:pPr>
        <w:pStyle w:val="ListParagraph"/>
        <w:ind w:left="360"/>
        <w:rPr>
          <w:b/>
        </w:rPr>
      </w:pPr>
    </w:p>
    <w:p w:rsidR="009A082F" w:rsidRDefault="009A082F" w:rsidP="009A082F">
      <w:pPr>
        <w:pStyle w:val="ListParagraph"/>
        <w:ind w:left="360"/>
        <w:rPr>
          <w:b/>
        </w:rPr>
      </w:pPr>
    </w:p>
    <w:p w:rsidR="009A082F" w:rsidRPr="00B158C1" w:rsidRDefault="009A082F" w:rsidP="009A082F">
      <w:pPr>
        <w:pStyle w:val="ListParagraph"/>
        <w:ind w:left="360"/>
        <w:rPr>
          <w:b/>
        </w:rPr>
      </w:pPr>
    </w:p>
    <w:p w:rsidR="009A082F" w:rsidRPr="00B158C1" w:rsidRDefault="009A082F" w:rsidP="009A082F">
      <w:pPr>
        <w:pStyle w:val="ListParagraph"/>
        <w:numPr>
          <w:ilvl w:val="0"/>
          <w:numId w:val="1"/>
        </w:numPr>
        <w:rPr>
          <w:b/>
        </w:rPr>
      </w:pPr>
      <w:r w:rsidRPr="00B158C1">
        <w:rPr>
          <w:b/>
        </w:rPr>
        <w:t>Complete the chart on “Principles of the Constitution” with the correct term and examples of it found in our government.</w:t>
      </w:r>
    </w:p>
    <w:tbl>
      <w:tblPr>
        <w:tblStyle w:val="TableGrid"/>
        <w:tblW w:w="11340" w:type="dxa"/>
        <w:tblInd w:w="-522" w:type="dxa"/>
        <w:tblLook w:val="04A0" w:firstRow="1" w:lastRow="0" w:firstColumn="1" w:lastColumn="0" w:noHBand="0" w:noVBand="1"/>
      </w:tblPr>
      <w:tblGrid>
        <w:gridCol w:w="2250"/>
        <w:gridCol w:w="5310"/>
        <w:gridCol w:w="3780"/>
      </w:tblGrid>
      <w:tr w:rsidR="009A082F" w:rsidRPr="00B158C1" w:rsidTr="001F3096">
        <w:tc>
          <w:tcPr>
            <w:tcW w:w="2250" w:type="dxa"/>
          </w:tcPr>
          <w:p w:rsidR="009A082F" w:rsidRPr="00B158C1" w:rsidRDefault="009A082F" w:rsidP="001F3096">
            <w:pPr>
              <w:pStyle w:val="ListParagraph"/>
              <w:ind w:left="0"/>
              <w:rPr>
                <w:b/>
              </w:rPr>
            </w:pPr>
            <w:r w:rsidRPr="00B158C1">
              <w:rPr>
                <w:b/>
              </w:rPr>
              <w:t>Principle</w:t>
            </w:r>
          </w:p>
        </w:tc>
        <w:tc>
          <w:tcPr>
            <w:tcW w:w="5310" w:type="dxa"/>
          </w:tcPr>
          <w:p w:rsidR="009A082F" w:rsidRPr="00B158C1" w:rsidRDefault="009A082F" w:rsidP="001F3096">
            <w:pPr>
              <w:pStyle w:val="ListParagraph"/>
              <w:ind w:left="0"/>
              <w:rPr>
                <w:b/>
              </w:rPr>
            </w:pPr>
            <w:r w:rsidRPr="00B158C1">
              <w:rPr>
                <w:b/>
              </w:rPr>
              <w:t>Definition</w:t>
            </w:r>
          </w:p>
        </w:tc>
        <w:tc>
          <w:tcPr>
            <w:tcW w:w="3780" w:type="dxa"/>
          </w:tcPr>
          <w:p w:rsidR="009A082F" w:rsidRPr="00B158C1" w:rsidRDefault="009A082F" w:rsidP="001F3096">
            <w:pPr>
              <w:pStyle w:val="ListParagraph"/>
              <w:ind w:left="0"/>
              <w:rPr>
                <w:b/>
              </w:rPr>
            </w:pPr>
            <w:r w:rsidRPr="00B158C1">
              <w:rPr>
                <w:b/>
              </w:rPr>
              <w:t>Example in our Constitution</w:t>
            </w:r>
          </w:p>
        </w:tc>
      </w:tr>
      <w:tr w:rsidR="009A082F" w:rsidTr="001F3096">
        <w:tc>
          <w:tcPr>
            <w:tcW w:w="2250" w:type="dxa"/>
          </w:tcPr>
          <w:p w:rsidR="009A082F" w:rsidRDefault="009A082F" w:rsidP="001F3096">
            <w:pPr>
              <w:pStyle w:val="ListParagraph"/>
              <w:ind w:left="0"/>
            </w:pPr>
            <w:r>
              <w:t>Popular Sovereignty/Consent of the governed</w:t>
            </w:r>
          </w:p>
        </w:tc>
        <w:tc>
          <w:tcPr>
            <w:tcW w:w="5310" w:type="dxa"/>
          </w:tcPr>
          <w:p w:rsidR="009A082F" w:rsidRDefault="009A082F" w:rsidP="001F3096">
            <w:pPr>
              <w:pStyle w:val="ListParagraph"/>
              <w:ind w:left="0"/>
            </w:pPr>
            <w:r>
              <w:t>The idea that power lies with the people.</w:t>
            </w:r>
          </w:p>
        </w:tc>
        <w:tc>
          <w:tcPr>
            <w:tcW w:w="3780" w:type="dxa"/>
          </w:tcPr>
          <w:p w:rsidR="009A082F" w:rsidRDefault="009A082F" w:rsidP="001F3096">
            <w:pPr>
              <w:pStyle w:val="ListParagraph"/>
              <w:ind w:left="0"/>
            </w:pPr>
            <w:r>
              <w:t>Elections and voting</w:t>
            </w:r>
          </w:p>
        </w:tc>
      </w:tr>
      <w:tr w:rsidR="009A082F" w:rsidTr="001F3096">
        <w:tc>
          <w:tcPr>
            <w:tcW w:w="2250" w:type="dxa"/>
          </w:tcPr>
          <w:p w:rsidR="009A082F" w:rsidRDefault="009A082F" w:rsidP="001F3096">
            <w:pPr>
              <w:pStyle w:val="ListParagraph"/>
              <w:ind w:left="0"/>
            </w:pPr>
          </w:p>
        </w:tc>
        <w:tc>
          <w:tcPr>
            <w:tcW w:w="5310" w:type="dxa"/>
          </w:tcPr>
          <w:p w:rsidR="009A082F" w:rsidRDefault="009A082F" w:rsidP="001F3096">
            <w:pPr>
              <w:pStyle w:val="ListParagraph"/>
              <w:ind w:left="0"/>
            </w:pPr>
            <w:r>
              <w:t>The idea that each branch of government can restrain the power of others</w:t>
            </w:r>
          </w:p>
        </w:tc>
        <w:tc>
          <w:tcPr>
            <w:tcW w:w="3780" w:type="dxa"/>
          </w:tcPr>
          <w:p w:rsidR="009A082F" w:rsidRDefault="009A082F" w:rsidP="001F3096">
            <w:pPr>
              <w:pStyle w:val="ListParagraph"/>
              <w:ind w:left="0"/>
            </w:pPr>
          </w:p>
          <w:p w:rsidR="009A082F" w:rsidRDefault="009A082F" w:rsidP="001F3096">
            <w:pPr>
              <w:pStyle w:val="ListParagraph"/>
              <w:ind w:left="0"/>
            </w:pPr>
          </w:p>
          <w:p w:rsidR="009A082F" w:rsidRDefault="009A082F" w:rsidP="001F3096">
            <w:pPr>
              <w:pStyle w:val="ListParagraph"/>
              <w:ind w:left="0"/>
            </w:pPr>
          </w:p>
        </w:tc>
      </w:tr>
      <w:tr w:rsidR="009A082F" w:rsidTr="001F3096">
        <w:tc>
          <w:tcPr>
            <w:tcW w:w="2250" w:type="dxa"/>
          </w:tcPr>
          <w:p w:rsidR="009A082F" w:rsidRDefault="009A082F" w:rsidP="001F3096">
            <w:pPr>
              <w:pStyle w:val="ListParagraph"/>
              <w:ind w:left="0"/>
            </w:pPr>
          </w:p>
        </w:tc>
        <w:tc>
          <w:tcPr>
            <w:tcW w:w="5310" w:type="dxa"/>
          </w:tcPr>
          <w:p w:rsidR="009A082F" w:rsidRDefault="009A082F" w:rsidP="001F3096">
            <w:pPr>
              <w:pStyle w:val="ListParagraph"/>
              <w:ind w:left="0"/>
            </w:pPr>
            <w:r>
              <w:t>The split of authority between the branches of government</w:t>
            </w:r>
          </w:p>
        </w:tc>
        <w:tc>
          <w:tcPr>
            <w:tcW w:w="3780" w:type="dxa"/>
          </w:tcPr>
          <w:p w:rsidR="009A082F" w:rsidRDefault="009A082F" w:rsidP="001F3096">
            <w:pPr>
              <w:pStyle w:val="ListParagraph"/>
              <w:ind w:left="0"/>
            </w:pPr>
          </w:p>
          <w:p w:rsidR="009A082F" w:rsidRDefault="009A082F" w:rsidP="001F3096">
            <w:pPr>
              <w:pStyle w:val="ListParagraph"/>
              <w:ind w:left="0"/>
            </w:pPr>
          </w:p>
          <w:p w:rsidR="009A082F" w:rsidRDefault="009A082F" w:rsidP="001F3096">
            <w:pPr>
              <w:pStyle w:val="ListParagraph"/>
              <w:ind w:left="0"/>
            </w:pPr>
          </w:p>
        </w:tc>
      </w:tr>
      <w:tr w:rsidR="009A082F" w:rsidTr="001F3096">
        <w:tc>
          <w:tcPr>
            <w:tcW w:w="2250" w:type="dxa"/>
          </w:tcPr>
          <w:p w:rsidR="009A082F" w:rsidRDefault="009A082F" w:rsidP="001F3096">
            <w:pPr>
              <w:pStyle w:val="ListParagraph"/>
              <w:ind w:left="0"/>
            </w:pPr>
          </w:p>
          <w:p w:rsidR="009A082F" w:rsidRDefault="009A082F" w:rsidP="001F3096">
            <w:pPr>
              <w:pStyle w:val="ListParagraph"/>
              <w:ind w:left="0"/>
            </w:pPr>
          </w:p>
        </w:tc>
        <w:tc>
          <w:tcPr>
            <w:tcW w:w="5310" w:type="dxa"/>
          </w:tcPr>
          <w:p w:rsidR="009A082F" w:rsidRDefault="009A082F" w:rsidP="001F3096">
            <w:pPr>
              <w:pStyle w:val="ListParagraph"/>
              <w:ind w:left="0"/>
            </w:pPr>
            <w:r>
              <w:t>The law applies equally to everyone</w:t>
            </w:r>
          </w:p>
        </w:tc>
        <w:tc>
          <w:tcPr>
            <w:tcW w:w="3780" w:type="dxa"/>
          </w:tcPr>
          <w:p w:rsidR="009A082F" w:rsidRDefault="009A082F" w:rsidP="001F3096">
            <w:pPr>
              <w:pStyle w:val="ListParagraph"/>
              <w:ind w:left="0"/>
            </w:pPr>
            <w:r w:rsidRPr="000C53AF">
              <w:t>President Richard Nixon’s impeachment</w:t>
            </w:r>
          </w:p>
          <w:p w:rsidR="009A082F" w:rsidRDefault="009A082F" w:rsidP="001F3096">
            <w:pPr>
              <w:pStyle w:val="ListParagraph"/>
              <w:ind w:left="0"/>
            </w:pPr>
          </w:p>
        </w:tc>
      </w:tr>
      <w:tr w:rsidR="009A082F" w:rsidTr="001F3096">
        <w:tc>
          <w:tcPr>
            <w:tcW w:w="2250" w:type="dxa"/>
          </w:tcPr>
          <w:p w:rsidR="009A082F" w:rsidRDefault="009A082F" w:rsidP="001F3096">
            <w:pPr>
              <w:pStyle w:val="ListParagraph"/>
              <w:ind w:left="0"/>
            </w:pPr>
            <w:r w:rsidRPr="000C53AF">
              <w:t>Limited Government</w:t>
            </w:r>
          </w:p>
        </w:tc>
        <w:tc>
          <w:tcPr>
            <w:tcW w:w="5310" w:type="dxa"/>
          </w:tcPr>
          <w:p w:rsidR="009A082F" w:rsidRDefault="009A082F" w:rsidP="001F3096">
            <w:pPr>
              <w:pStyle w:val="ListParagraph"/>
              <w:ind w:left="0"/>
            </w:pPr>
            <w:r>
              <w:t>A government can do only what the people allow it to do</w:t>
            </w:r>
          </w:p>
          <w:p w:rsidR="009A082F" w:rsidRDefault="009A082F" w:rsidP="001F3096">
            <w:pPr>
              <w:pStyle w:val="ListParagraph"/>
              <w:ind w:left="0"/>
            </w:pPr>
          </w:p>
        </w:tc>
        <w:tc>
          <w:tcPr>
            <w:tcW w:w="3780" w:type="dxa"/>
          </w:tcPr>
          <w:p w:rsidR="009A082F" w:rsidRDefault="009A082F" w:rsidP="001F3096">
            <w:pPr>
              <w:pStyle w:val="ListParagraph"/>
              <w:ind w:left="0"/>
            </w:pPr>
          </w:p>
          <w:p w:rsidR="009A082F" w:rsidRDefault="009A082F" w:rsidP="001F3096">
            <w:pPr>
              <w:pStyle w:val="ListParagraph"/>
              <w:ind w:left="0"/>
            </w:pPr>
          </w:p>
          <w:p w:rsidR="009A082F" w:rsidRDefault="009A082F" w:rsidP="001F3096">
            <w:pPr>
              <w:pStyle w:val="ListParagraph"/>
              <w:ind w:left="0"/>
            </w:pPr>
          </w:p>
        </w:tc>
      </w:tr>
    </w:tbl>
    <w:p w:rsidR="009A082F" w:rsidRDefault="009A082F" w:rsidP="009A082F">
      <w:pPr>
        <w:pStyle w:val="ListParagraph"/>
        <w:ind w:left="1080"/>
      </w:pPr>
    </w:p>
    <w:p w:rsidR="009A082F" w:rsidRDefault="009A082F" w:rsidP="009A082F">
      <w:pPr>
        <w:pStyle w:val="ListParagraph"/>
        <w:ind w:left="1080"/>
      </w:pPr>
    </w:p>
    <w:p w:rsidR="009A082F" w:rsidRPr="00B158C1" w:rsidRDefault="009A082F" w:rsidP="009A082F">
      <w:pPr>
        <w:pStyle w:val="ListParagraph"/>
        <w:numPr>
          <w:ilvl w:val="0"/>
          <w:numId w:val="1"/>
        </w:numPr>
        <w:rPr>
          <w:b/>
        </w:rPr>
      </w:pPr>
      <w:r w:rsidRPr="00B158C1">
        <w:rPr>
          <w:b/>
        </w:rPr>
        <w:t>Describe how the Constitution limits the powers of government through separation powers and checks and balances</w:t>
      </w:r>
      <w:r>
        <w:rPr>
          <w:b/>
        </w:rPr>
        <w:t xml:space="preserve"> by matching the check with the branch of government</w:t>
      </w:r>
      <w:r w:rsidRPr="00B158C1">
        <w:rPr>
          <w:b/>
        </w:rPr>
        <w:t>.</w:t>
      </w:r>
    </w:p>
    <w:tbl>
      <w:tblPr>
        <w:tblStyle w:val="TableGrid"/>
        <w:tblW w:w="11250" w:type="dxa"/>
        <w:tblInd w:w="-432" w:type="dxa"/>
        <w:tblLook w:val="04A0" w:firstRow="1" w:lastRow="0" w:firstColumn="1" w:lastColumn="0" w:noHBand="0" w:noVBand="1"/>
      </w:tblPr>
      <w:tblGrid>
        <w:gridCol w:w="2700"/>
        <w:gridCol w:w="3330"/>
        <w:gridCol w:w="5220"/>
      </w:tblGrid>
      <w:tr w:rsidR="009A082F" w:rsidTr="001F3096">
        <w:tc>
          <w:tcPr>
            <w:tcW w:w="2700" w:type="dxa"/>
            <w:vMerge w:val="restart"/>
          </w:tcPr>
          <w:p w:rsidR="009A082F" w:rsidRPr="00B158C1" w:rsidRDefault="009A082F" w:rsidP="009A082F">
            <w:pPr>
              <w:pStyle w:val="ListParagraph"/>
              <w:numPr>
                <w:ilvl w:val="0"/>
                <w:numId w:val="3"/>
              </w:numPr>
              <w:autoSpaceDE w:val="0"/>
              <w:autoSpaceDN w:val="0"/>
              <w:adjustRightInd w:val="0"/>
              <w:rPr>
                <w:rFonts w:cs="Times New Roman"/>
                <w:b/>
                <w:sz w:val="24"/>
                <w:szCs w:val="20"/>
              </w:rPr>
            </w:pPr>
            <w:r w:rsidRPr="00B158C1">
              <w:rPr>
                <w:rFonts w:cs="Times New Roman"/>
                <w:b/>
                <w:sz w:val="24"/>
                <w:szCs w:val="20"/>
              </w:rPr>
              <w:t>Can refuse to approve</w:t>
            </w:r>
          </w:p>
          <w:p w:rsidR="009A082F" w:rsidRPr="00B158C1" w:rsidRDefault="009A082F" w:rsidP="001F3096">
            <w:pPr>
              <w:pStyle w:val="ListParagraph"/>
              <w:autoSpaceDE w:val="0"/>
              <w:autoSpaceDN w:val="0"/>
              <w:adjustRightInd w:val="0"/>
              <w:ind w:left="360"/>
              <w:rPr>
                <w:rFonts w:cs="Times New Roman"/>
                <w:b/>
                <w:sz w:val="24"/>
                <w:szCs w:val="20"/>
              </w:rPr>
            </w:pPr>
            <w:r w:rsidRPr="00B158C1">
              <w:rPr>
                <w:rFonts w:cs="Times New Roman"/>
                <w:b/>
                <w:sz w:val="24"/>
                <w:szCs w:val="20"/>
              </w:rPr>
              <w:t>treaties</w:t>
            </w:r>
          </w:p>
          <w:p w:rsidR="009A082F" w:rsidRPr="00B158C1" w:rsidRDefault="009A082F" w:rsidP="009A082F">
            <w:pPr>
              <w:pStyle w:val="ListParagraph"/>
              <w:numPr>
                <w:ilvl w:val="0"/>
                <w:numId w:val="3"/>
              </w:numPr>
              <w:autoSpaceDE w:val="0"/>
              <w:autoSpaceDN w:val="0"/>
              <w:adjustRightInd w:val="0"/>
              <w:rPr>
                <w:rFonts w:cs="Times New Roman"/>
                <w:b/>
                <w:sz w:val="24"/>
                <w:szCs w:val="20"/>
              </w:rPr>
            </w:pPr>
            <w:r w:rsidRPr="00B158C1">
              <w:rPr>
                <w:rFonts w:cs="Times New Roman"/>
                <w:b/>
                <w:sz w:val="24"/>
                <w:szCs w:val="20"/>
              </w:rPr>
              <w:t>Can veto legislation</w:t>
            </w:r>
          </w:p>
          <w:p w:rsidR="009A082F" w:rsidRPr="00B158C1" w:rsidRDefault="009A082F" w:rsidP="009A082F">
            <w:pPr>
              <w:pStyle w:val="ListParagraph"/>
              <w:numPr>
                <w:ilvl w:val="0"/>
                <w:numId w:val="3"/>
              </w:numPr>
              <w:autoSpaceDE w:val="0"/>
              <w:autoSpaceDN w:val="0"/>
              <w:adjustRightInd w:val="0"/>
              <w:rPr>
                <w:rFonts w:cs="Times New Roman"/>
                <w:b/>
                <w:sz w:val="24"/>
                <w:szCs w:val="20"/>
              </w:rPr>
            </w:pPr>
            <w:r w:rsidRPr="00B158C1">
              <w:rPr>
                <w:rFonts w:cs="Times New Roman"/>
                <w:b/>
                <w:sz w:val="24"/>
                <w:szCs w:val="20"/>
              </w:rPr>
              <w:t>Can declare presidential actions unconstitutional</w:t>
            </w:r>
          </w:p>
          <w:p w:rsidR="009A082F" w:rsidRPr="00B158C1" w:rsidRDefault="009A082F" w:rsidP="009A082F">
            <w:pPr>
              <w:pStyle w:val="ListParagraph"/>
              <w:numPr>
                <w:ilvl w:val="0"/>
                <w:numId w:val="3"/>
              </w:numPr>
              <w:autoSpaceDE w:val="0"/>
              <w:autoSpaceDN w:val="0"/>
              <w:adjustRightInd w:val="0"/>
              <w:rPr>
                <w:rFonts w:cs="Times New Roman"/>
                <w:b/>
                <w:sz w:val="24"/>
                <w:szCs w:val="20"/>
              </w:rPr>
            </w:pPr>
            <w:r w:rsidRPr="00B158C1">
              <w:rPr>
                <w:rFonts w:cs="Times New Roman"/>
                <w:b/>
                <w:sz w:val="24"/>
                <w:szCs w:val="20"/>
              </w:rPr>
              <w:t>Can appoints judges</w:t>
            </w:r>
          </w:p>
          <w:p w:rsidR="009A082F" w:rsidRPr="00B158C1" w:rsidRDefault="009A082F" w:rsidP="009A082F">
            <w:pPr>
              <w:pStyle w:val="ListParagraph"/>
              <w:numPr>
                <w:ilvl w:val="0"/>
                <w:numId w:val="3"/>
              </w:numPr>
              <w:autoSpaceDE w:val="0"/>
              <w:autoSpaceDN w:val="0"/>
              <w:adjustRightInd w:val="0"/>
              <w:rPr>
                <w:rFonts w:cs="Times New Roman"/>
                <w:b/>
                <w:sz w:val="24"/>
                <w:szCs w:val="20"/>
              </w:rPr>
            </w:pPr>
            <w:r w:rsidRPr="00B158C1">
              <w:rPr>
                <w:rFonts w:cs="Times New Roman"/>
                <w:b/>
                <w:sz w:val="24"/>
                <w:szCs w:val="20"/>
              </w:rPr>
              <w:t>Can reject appointment of judges</w:t>
            </w:r>
          </w:p>
          <w:p w:rsidR="009A082F" w:rsidRPr="00B158C1" w:rsidRDefault="009A082F" w:rsidP="009A082F">
            <w:pPr>
              <w:pStyle w:val="ListParagraph"/>
              <w:numPr>
                <w:ilvl w:val="0"/>
                <w:numId w:val="3"/>
              </w:numPr>
              <w:autoSpaceDE w:val="0"/>
              <w:autoSpaceDN w:val="0"/>
              <w:adjustRightInd w:val="0"/>
              <w:rPr>
                <w:rFonts w:cs="Times New Roman"/>
                <w:b/>
                <w:sz w:val="24"/>
                <w:szCs w:val="20"/>
              </w:rPr>
            </w:pPr>
            <w:r w:rsidRPr="00B158C1">
              <w:rPr>
                <w:rFonts w:cs="Times New Roman"/>
                <w:b/>
                <w:sz w:val="24"/>
                <w:szCs w:val="20"/>
              </w:rPr>
              <w:t>Impeachment process</w:t>
            </w:r>
          </w:p>
          <w:p w:rsidR="009A082F" w:rsidRPr="00B158C1" w:rsidRDefault="009A082F" w:rsidP="009A082F">
            <w:pPr>
              <w:pStyle w:val="ListParagraph"/>
              <w:numPr>
                <w:ilvl w:val="0"/>
                <w:numId w:val="3"/>
              </w:numPr>
              <w:autoSpaceDE w:val="0"/>
              <w:autoSpaceDN w:val="0"/>
              <w:adjustRightInd w:val="0"/>
              <w:rPr>
                <w:rFonts w:cs="Times New Roman"/>
                <w:b/>
                <w:sz w:val="24"/>
                <w:szCs w:val="20"/>
              </w:rPr>
            </w:pPr>
            <w:r w:rsidRPr="00B158C1">
              <w:rPr>
                <w:rFonts w:cs="Times New Roman"/>
                <w:b/>
                <w:sz w:val="24"/>
                <w:szCs w:val="20"/>
              </w:rPr>
              <w:lastRenderedPageBreak/>
              <w:t>Can declare acts of legislature unconstitutional</w:t>
            </w:r>
          </w:p>
          <w:p w:rsidR="009A082F" w:rsidRPr="00B158C1" w:rsidRDefault="009A082F" w:rsidP="009A082F">
            <w:pPr>
              <w:pStyle w:val="ListParagraph"/>
              <w:numPr>
                <w:ilvl w:val="0"/>
                <w:numId w:val="3"/>
              </w:numPr>
              <w:autoSpaceDE w:val="0"/>
              <w:autoSpaceDN w:val="0"/>
              <w:adjustRightInd w:val="0"/>
              <w:rPr>
                <w:rFonts w:cs="Times New Roman"/>
                <w:b/>
                <w:sz w:val="24"/>
                <w:szCs w:val="20"/>
              </w:rPr>
            </w:pPr>
            <w:r w:rsidRPr="00B158C1">
              <w:rPr>
                <w:rFonts w:cs="Times New Roman"/>
                <w:b/>
                <w:sz w:val="24"/>
                <w:szCs w:val="20"/>
              </w:rPr>
              <w:t>Can override veto, can reject appointments</w:t>
            </w:r>
          </w:p>
          <w:p w:rsidR="009A082F" w:rsidRPr="00B158C1" w:rsidRDefault="009A082F" w:rsidP="009A082F">
            <w:pPr>
              <w:pStyle w:val="ListParagraph"/>
              <w:numPr>
                <w:ilvl w:val="0"/>
                <w:numId w:val="3"/>
              </w:numPr>
              <w:autoSpaceDE w:val="0"/>
              <w:autoSpaceDN w:val="0"/>
              <w:adjustRightInd w:val="0"/>
              <w:rPr>
                <w:rFonts w:cs="Times New Roman"/>
                <w:b/>
                <w:sz w:val="24"/>
                <w:szCs w:val="20"/>
              </w:rPr>
            </w:pPr>
            <w:r w:rsidRPr="00B158C1">
              <w:rPr>
                <w:rFonts w:cs="Times New Roman"/>
                <w:b/>
                <w:sz w:val="24"/>
                <w:szCs w:val="20"/>
              </w:rPr>
              <w:t>Can impeach judges</w:t>
            </w:r>
          </w:p>
          <w:p w:rsidR="009A082F" w:rsidRDefault="009A082F" w:rsidP="001F3096">
            <w:pPr>
              <w:pStyle w:val="ListParagraph"/>
              <w:autoSpaceDE w:val="0"/>
              <w:autoSpaceDN w:val="0"/>
              <w:adjustRightInd w:val="0"/>
              <w:ind w:left="360"/>
            </w:pPr>
          </w:p>
        </w:tc>
        <w:tc>
          <w:tcPr>
            <w:tcW w:w="3330" w:type="dxa"/>
          </w:tcPr>
          <w:p w:rsidR="009A082F" w:rsidRDefault="009A082F" w:rsidP="001F3096">
            <w:pPr>
              <w:rPr>
                <w:b/>
                <w:bCs/>
                <w:sz w:val="24"/>
                <w:szCs w:val="24"/>
              </w:rPr>
            </w:pPr>
          </w:p>
          <w:p w:rsidR="009A082F" w:rsidRDefault="009A082F" w:rsidP="001F3096">
            <w:pPr>
              <w:rPr>
                <w:b/>
                <w:bCs/>
                <w:sz w:val="24"/>
                <w:szCs w:val="24"/>
              </w:rPr>
            </w:pPr>
          </w:p>
          <w:p w:rsidR="009A082F" w:rsidRPr="00CB3273" w:rsidRDefault="009A082F" w:rsidP="001F3096">
            <w:pPr>
              <w:rPr>
                <w:b/>
                <w:bCs/>
                <w:sz w:val="24"/>
                <w:szCs w:val="24"/>
              </w:rPr>
            </w:pPr>
            <w:r w:rsidRPr="00CB3273">
              <w:rPr>
                <w:b/>
                <w:bCs/>
                <w:sz w:val="24"/>
                <w:szCs w:val="24"/>
              </w:rPr>
              <w:t>Judicial Checks</w:t>
            </w:r>
            <w:r>
              <w:rPr>
                <w:b/>
                <w:bCs/>
                <w:sz w:val="24"/>
                <w:szCs w:val="24"/>
              </w:rPr>
              <w:t xml:space="preserve"> </w:t>
            </w:r>
            <w:r w:rsidRPr="00CB3273">
              <w:rPr>
                <w:b/>
                <w:bCs/>
                <w:sz w:val="24"/>
                <w:szCs w:val="24"/>
              </w:rPr>
              <w:t>on Executive</w:t>
            </w:r>
          </w:p>
        </w:tc>
        <w:tc>
          <w:tcPr>
            <w:tcW w:w="5220" w:type="dxa"/>
          </w:tcPr>
          <w:p w:rsidR="009A082F" w:rsidRDefault="009A082F" w:rsidP="001F3096">
            <w:pPr>
              <w:pStyle w:val="ListParagraph"/>
              <w:ind w:left="0"/>
            </w:pPr>
          </w:p>
        </w:tc>
      </w:tr>
      <w:tr w:rsidR="009A082F" w:rsidTr="001F3096">
        <w:tc>
          <w:tcPr>
            <w:tcW w:w="2700" w:type="dxa"/>
            <w:vMerge/>
          </w:tcPr>
          <w:p w:rsidR="009A082F" w:rsidRDefault="009A082F" w:rsidP="001F3096">
            <w:pPr>
              <w:pStyle w:val="ListParagraph"/>
              <w:ind w:left="0"/>
            </w:pPr>
          </w:p>
        </w:tc>
        <w:tc>
          <w:tcPr>
            <w:tcW w:w="3330" w:type="dxa"/>
          </w:tcPr>
          <w:p w:rsidR="009A082F" w:rsidRDefault="009A082F" w:rsidP="001F3096">
            <w:pPr>
              <w:autoSpaceDE w:val="0"/>
              <w:autoSpaceDN w:val="0"/>
              <w:adjustRightInd w:val="0"/>
              <w:rPr>
                <w:rFonts w:cs="Times New Roman"/>
                <w:b/>
                <w:bCs/>
                <w:sz w:val="24"/>
                <w:szCs w:val="24"/>
              </w:rPr>
            </w:pPr>
          </w:p>
          <w:p w:rsidR="009A082F" w:rsidRDefault="009A082F" w:rsidP="001F3096">
            <w:pPr>
              <w:autoSpaceDE w:val="0"/>
              <w:autoSpaceDN w:val="0"/>
              <w:adjustRightInd w:val="0"/>
              <w:rPr>
                <w:rFonts w:cs="Times New Roman"/>
                <w:b/>
                <w:bCs/>
                <w:sz w:val="24"/>
                <w:szCs w:val="24"/>
              </w:rPr>
            </w:pPr>
          </w:p>
          <w:p w:rsidR="009A082F" w:rsidRPr="00CB3273" w:rsidRDefault="009A082F" w:rsidP="001F3096">
            <w:pPr>
              <w:autoSpaceDE w:val="0"/>
              <w:autoSpaceDN w:val="0"/>
              <w:adjustRightInd w:val="0"/>
              <w:rPr>
                <w:rFonts w:cs="Times New Roman"/>
                <w:b/>
                <w:bCs/>
                <w:sz w:val="24"/>
                <w:szCs w:val="24"/>
              </w:rPr>
            </w:pPr>
            <w:r>
              <w:rPr>
                <w:rFonts w:cs="Times New Roman"/>
                <w:b/>
                <w:bCs/>
                <w:sz w:val="24"/>
                <w:szCs w:val="24"/>
              </w:rPr>
              <w:t xml:space="preserve">Judicial Checks </w:t>
            </w:r>
            <w:r w:rsidRPr="00CB3273">
              <w:rPr>
                <w:rFonts w:cs="Times New Roman"/>
                <w:b/>
                <w:bCs/>
                <w:sz w:val="24"/>
                <w:szCs w:val="24"/>
              </w:rPr>
              <w:t>on Legislative</w:t>
            </w:r>
          </w:p>
        </w:tc>
        <w:tc>
          <w:tcPr>
            <w:tcW w:w="5220" w:type="dxa"/>
          </w:tcPr>
          <w:p w:rsidR="009A082F" w:rsidRDefault="009A082F" w:rsidP="001F3096">
            <w:pPr>
              <w:pStyle w:val="ListParagraph"/>
              <w:ind w:left="0"/>
            </w:pPr>
          </w:p>
        </w:tc>
      </w:tr>
      <w:tr w:rsidR="009A082F" w:rsidTr="001F3096">
        <w:tc>
          <w:tcPr>
            <w:tcW w:w="2700" w:type="dxa"/>
            <w:vMerge/>
          </w:tcPr>
          <w:p w:rsidR="009A082F" w:rsidRDefault="009A082F" w:rsidP="001F3096">
            <w:pPr>
              <w:pStyle w:val="ListParagraph"/>
              <w:ind w:left="0"/>
            </w:pPr>
          </w:p>
        </w:tc>
        <w:tc>
          <w:tcPr>
            <w:tcW w:w="3330" w:type="dxa"/>
          </w:tcPr>
          <w:p w:rsidR="009A082F" w:rsidRDefault="009A082F" w:rsidP="001F3096">
            <w:pPr>
              <w:autoSpaceDE w:val="0"/>
              <w:autoSpaceDN w:val="0"/>
              <w:adjustRightInd w:val="0"/>
              <w:rPr>
                <w:rFonts w:cs="Times New Roman"/>
                <w:b/>
                <w:bCs/>
                <w:sz w:val="24"/>
                <w:szCs w:val="24"/>
              </w:rPr>
            </w:pPr>
          </w:p>
          <w:p w:rsidR="009A082F" w:rsidRDefault="009A082F" w:rsidP="001F3096">
            <w:pPr>
              <w:autoSpaceDE w:val="0"/>
              <w:autoSpaceDN w:val="0"/>
              <w:adjustRightInd w:val="0"/>
              <w:rPr>
                <w:rFonts w:cs="Times New Roman"/>
                <w:b/>
                <w:bCs/>
                <w:sz w:val="24"/>
                <w:szCs w:val="24"/>
              </w:rPr>
            </w:pPr>
          </w:p>
          <w:p w:rsidR="009A082F" w:rsidRPr="00CB3273" w:rsidRDefault="009A082F" w:rsidP="001F3096">
            <w:pPr>
              <w:autoSpaceDE w:val="0"/>
              <w:autoSpaceDN w:val="0"/>
              <w:adjustRightInd w:val="0"/>
              <w:rPr>
                <w:rFonts w:cs="Times New Roman"/>
                <w:b/>
                <w:bCs/>
                <w:sz w:val="24"/>
                <w:szCs w:val="24"/>
              </w:rPr>
            </w:pPr>
            <w:r>
              <w:rPr>
                <w:rFonts w:cs="Times New Roman"/>
                <w:b/>
                <w:bCs/>
                <w:sz w:val="24"/>
                <w:szCs w:val="24"/>
              </w:rPr>
              <w:t xml:space="preserve">Executive Checks </w:t>
            </w:r>
            <w:r w:rsidRPr="00CB3273">
              <w:rPr>
                <w:rFonts w:cs="Times New Roman"/>
                <w:b/>
                <w:bCs/>
                <w:sz w:val="24"/>
                <w:szCs w:val="24"/>
              </w:rPr>
              <w:t>on Legislative</w:t>
            </w:r>
          </w:p>
        </w:tc>
        <w:tc>
          <w:tcPr>
            <w:tcW w:w="5220" w:type="dxa"/>
          </w:tcPr>
          <w:p w:rsidR="009A082F" w:rsidRDefault="009A082F" w:rsidP="001F3096">
            <w:pPr>
              <w:pStyle w:val="ListParagraph"/>
              <w:ind w:left="0"/>
            </w:pPr>
          </w:p>
        </w:tc>
      </w:tr>
      <w:tr w:rsidR="009A082F" w:rsidTr="001F3096">
        <w:tc>
          <w:tcPr>
            <w:tcW w:w="2700" w:type="dxa"/>
            <w:vMerge/>
          </w:tcPr>
          <w:p w:rsidR="009A082F" w:rsidRDefault="009A082F" w:rsidP="001F3096">
            <w:pPr>
              <w:pStyle w:val="ListParagraph"/>
              <w:ind w:left="0"/>
            </w:pPr>
          </w:p>
        </w:tc>
        <w:tc>
          <w:tcPr>
            <w:tcW w:w="3330" w:type="dxa"/>
          </w:tcPr>
          <w:p w:rsidR="009A082F" w:rsidRDefault="009A082F" w:rsidP="001F3096">
            <w:pPr>
              <w:autoSpaceDE w:val="0"/>
              <w:autoSpaceDN w:val="0"/>
              <w:adjustRightInd w:val="0"/>
              <w:rPr>
                <w:rFonts w:cs="Times New Roman"/>
                <w:b/>
                <w:bCs/>
                <w:sz w:val="24"/>
                <w:szCs w:val="24"/>
              </w:rPr>
            </w:pPr>
          </w:p>
          <w:p w:rsidR="009A082F" w:rsidRDefault="009A082F" w:rsidP="001F3096">
            <w:pPr>
              <w:autoSpaceDE w:val="0"/>
              <w:autoSpaceDN w:val="0"/>
              <w:adjustRightInd w:val="0"/>
              <w:rPr>
                <w:rFonts w:cs="Times New Roman"/>
                <w:b/>
                <w:bCs/>
                <w:sz w:val="24"/>
                <w:szCs w:val="24"/>
              </w:rPr>
            </w:pPr>
          </w:p>
          <w:p w:rsidR="009A082F" w:rsidRPr="00CB3273" w:rsidRDefault="009A082F" w:rsidP="001F3096">
            <w:pPr>
              <w:autoSpaceDE w:val="0"/>
              <w:autoSpaceDN w:val="0"/>
              <w:adjustRightInd w:val="0"/>
              <w:rPr>
                <w:rFonts w:cs="Times New Roman"/>
                <w:b/>
                <w:bCs/>
                <w:sz w:val="24"/>
                <w:szCs w:val="24"/>
              </w:rPr>
            </w:pPr>
            <w:r>
              <w:rPr>
                <w:rFonts w:cs="Times New Roman"/>
                <w:b/>
                <w:bCs/>
                <w:sz w:val="24"/>
                <w:szCs w:val="24"/>
              </w:rPr>
              <w:t xml:space="preserve">Executive Checks </w:t>
            </w:r>
            <w:r w:rsidRPr="00CB3273">
              <w:rPr>
                <w:rFonts w:cs="Times New Roman"/>
                <w:b/>
                <w:bCs/>
                <w:sz w:val="24"/>
                <w:szCs w:val="24"/>
              </w:rPr>
              <w:t>on Judicial</w:t>
            </w:r>
          </w:p>
        </w:tc>
        <w:tc>
          <w:tcPr>
            <w:tcW w:w="5220" w:type="dxa"/>
          </w:tcPr>
          <w:p w:rsidR="009A082F" w:rsidRDefault="009A082F" w:rsidP="001F3096">
            <w:pPr>
              <w:pStyle w:val="ListParagraph"/>
              <w:ind w:left="0"/>
            </w:pPr>
          </w:p>
        </w:tc>
      </w:tr>
      <w:tr w:rsidR="009A082F" w:rsidTr="001F3096">
        <w:tc>
          <w:tcPr>
            <w:tcW w:w="2700" w:type="dxa"/>
            <w:vMerge/>
          </w:tcPr>
          <w:p w:rsidR="009A082F" w:rsidRDefault="009A082F" w:rsidP="001F3096">
            <w:pPr>
              <w:pStyle w:val="ListParagraph"/>
              <w:ind w:left="0"/>
            </w:pPr>
          </w:p>
        </w:tc>
        <w:tc>
          <w:tcPr>
            <w:tcW w:w="3330" w:type="dxa"/>
          </w:tcPr>
          <w:p w:rsidR="009A082F" w:rsidRDefault="009A082F" w:rsidP="001F3096">
            <w:pPr>
              <w:autoSpaceDE w:val="0"/>
              <w:autoSpaceDN w:val="0"/>
              <w:adjustRightInd w:val="0"/>
              <w:rPr>
                <w:rFonts w:cs="Times New Roman"/>
                <w:b/>
                <w:bCs/>
                <w:sz w:val="24"/>
                <w:szCs w:val="24"/>
              </w:rPr>
            </w:pPr>
          </w:p>
          <w:p w:rsidR="009A082F" w:rsidRDefault="009A082F" w:rsidP="001F3096">
            <w:pPr>
              <w:autoSpaceDE w:val="0"/>
              <w:autoSpaceDN w:val="0"/>
              <w:adjustRightInd w:val="0"/>
              <w:rPr>
                <w:rFonts w:cs="Times New Roman"/>
                <w:b/>
                <w:bCs/>
                <w:sz w:val="24"/>
                <w:szCs w:val="24"/>
              </w:rPr>
            </w:pPr>
          </w:p>
          <w:p w:rsidR="009A082F" w:rsidRPr="00CB3273" w:rsidRDefault="009A082F" w:rsidP="001F3096">
            <w:pPr>
              <w:autoSpaceDE w:val="0"/>
              <w:autoSpaceDN w:val="0"/>
              <w:adjustRightInd w:val="0"/>
              <w:rPr>
                <w:rFonts w:cs="Times New Roman"/>
                <w:b/>
                <w:bCs/>
                <w:sz w:val="24"/>
                <w:szCs w:val="24"/>
              </w:rPr>
            </w:pPr>
            <w:r>
              <w:rPr>
                <w:rFonts w:cs="Times New Roman"/>
                <w:b/>
                <w:bCs/>
                <w:sz w:val="24"/>
                <w:szCs w:val="24"/>
              </w:rPr>
              <w:lastRenderedPageBreak/>
              <w:t xml:space="preserve">Legislative Checks on </w:t>
            </w:r>
            <w:r w:rsidRPr="00CB3273">
              <w:rPr>
                <w:rFonts w:cs="Times New Roman"/>
                <w:b/>
                <w:bCs/>
                <w:sz w:val="24"/>
                <w:szCs w:val="24"/>
              </w:rPr>
              <w:t>Executive</w:t>
            </w:r>
          </w:p>
        </w:tc>
        <w:tc>
          <w:tcPr>
            <w:tcW w:w="5220" w:type="dxa"/>
          </w:tcPr>
          <w:p w:rsidR="009A082F" w:rsidRDefault="009A082F" w:rsidP="001F3096">
            <w:pPr>
              <w:pStyle w:val="ListParagraph"/>
              <w:ind w:left="0"/>
            </w:pPr>
          </w:p>
        </w:tc>
      </w:tr>
      <w:tr w:rsidR="009A082F" w:rsidTr="001F3096">
        <w:tc>
          <w:tcPr>
            <w:tcW w:w="2700" w:type="dxa"/>
            <w:vMerge/>
          </w:tcPr>
          <w:p w:rsidR="009A082F" w:rsidRDefault="009A082F" w:rsidP="001F3096">
            <w:pPr>
              <w:pStyle w:val="ListParagraph"/>
              <w:ind w:left="0"/>
            </w:pPr>
          </w:p>
        </w:tc>
        <w:tc>
          <w:tcPr>
            <w:tcW w:w="3330" w:type="dxa"/>
          </w:tcPr>
          <w:p w:rsidR="009A082F" w:rsidRDefault="009A082F" w:rsidP="001F3096">
            <w:pPr>
              <w:autoSpaceDE w:val="0"/>
              <w:autoSpaceDN w:val="0"/>
              <w:adjustRightInd w:val="0"/>
              <w:rPr>
                <w:rFonts w:cs="Times New Roman"/>
                <w:b/>
                <w:bCs/>
                <w:sz w:val="24"/>
                <w:szCs w:val="24"/>
              </w:rPr>
            </w:pPr>
          </w:p>
          <w:p w:rsidR="009A082F" w:rsidRDefault="009A082F" w:rsidP="001F3096">
            <w:pPr>
              <w:autoSpaceDE w:val="0"/>
              <w:autoSpaceDN w:val="0"/>
              <w:adjustRightInd w:val="0"/>
              <w:rPr>
                <w:rFonts w:cs="Times New Roman"/>
                <w:b/>
                <w:bCs/>
                <w:sz w:val="24"/>
                <w:szCs w:val="24"/>
              </w:rPr>
            </w:pPr>
          </w:p>
          <w:p w:rsidR="009A082F" w:rsidRPr="00CB3273" w:rsidRDefault="009A082F" w:rsidP="001F3096">
            <w:pPr>
              <w:autoSpaceDE w:val="0"/>
              <w:autoSpaceDN w:val="0"/>
              <w:adjustRightInd w:val="0"/>
              <w:rPr>
                <w:rFonts w:cs="Times New Roman"/>
                <w:b/>
                <w:bCs/>
                <w:sz w:val="24"/>
                <w:szCs w:val="24"/>
              </w:rPr>
            </w:pPr>
            <w:r>
              <w:rPr>
                <w:rFonts w:cs="Times New Roman"/>
                <w:b/>
                <w:bCs/>
                <w:sz w:val="24"/>
                <w:szCs w:val="24"/>
              </w:rPr>
              <w:t xml:space="preserve">Legislative Checks on </w:t>
            </w:r>
            <w:r w:rsidRPr="00CB3273">
              <w:rPr>
                <w:rFonts w:cs="Times New Roman"/>
                <w:b/>
                <w:bCs/>
                <w:sz w:val="24"/>
                <w:szCs w:val="24"/>
              </w:rPr>
              <w:t>Judicial</w:t>
            </w:r>
          </w:p>
        </w:tc>
        <w:tc>
          <w:tcPr>
            <w:tcW w:w="5220" w:type="dxa"/>
          </w:tcPr>
          <w:p w:rsidR="009A082F" w:rsidRDefault="009A082F" w:rsidP="001F3096">
            <w:pPr>
              <w:pStyle w:val="ListParagraph"/>
              <w:ind w:left="0"/>
            </w:pPr>
          </w:p>
        </w:tc>
      </w:tr>
    </w:tbl>
    <w:p w:rsidR="009A082F" w:rsidRPr="00B158C1" w:rsidRDefault="009A082F" w:rsidP="009A082F">
      <w:pPr>
        <w:pStyle w:val="ListParagraph"/>
        <w:numPr>
          <w:ilvl w:val="0"/>
          <w:numId w:val="1"/>
        </w:numPr>
        <w:rPr>
          <w:b/>
        </w:rPr>
      </w:pPr>
      <w:r w:rsidRPr="00B158C1">
        <w:rPr>
          <w:b/>
        </w:rPr>
        <w:t>List the steps to amend the Constitution</w:t>
      </w:r>
      <w:r>
        <w:rPr>
          <w:b/>
        </w:rPr>
        <w:t xml:space="preserve"> (most common method)</w:t>
      </w:r>
      <w:r w:rsidRPr="00B158C1">
        <w:rPr>
          <w:b/>
        </w:rPr>
        <w:t>.</w:t>
      </w:r>
    </w:p>
    <w:p w:rsidR="009A082F" w:rsidRDefault="009A082F" w:rsidP="009A082F">
      <w:pPr>
        <w:pStyle w:val="ListParagraph"/>
        <w:numPr>
          <w:ilvl w:val="0"/>
          <w:numId w:val="4"/>
        </w:numPr>
      </w:pPr>
    </w:p>
    <w:p w:rsidR="009A082F" w:rsidRDefault="009A082F" w:rsidP="009A082F">
      <w:pPr>
        <w:pStyle w:val="ListParagraph"/>
        <w:ind w:left="1080"/>
      </w:pPr>
      <w:r>
        <w:t xml:space="preserve">2. </w:t>
      </w:r>
    </w:p>
    <w:p w:rsidR="009A082F" w:rsidRDefault="009A082F" w:rsidP="009A082F">
      <w:pPr>
        <w:pStyle w:val="ListParagraph"/>
        <w:ind w:left="1080"/>
      </w:pPr>
    </w:p>
    <w:p w:rsidR="009A082F" w:rsidRDefault="009A082F" w:rsidP="009A082F">
      <w:pPr>
        <w:pStyle w:val="ListParagraph"/>
        <w:ind w:left="1080"/>
      </w:pPr>
    </w:p>
    <w:p w:rsidR="009A082F" w:rsidRDefault="009A082F" w:rsidP="009A082F">
      <w:pPr>
        <w:pStyle w:val="ListParagraph"/>
        <w:ind w:left="1080"/>
      </w:pPr>
    </w:p>
    <w:p w:rsidR="009A082F" w:rsidRPr="00B158C1" w:rsidRDefault="009A082F" w:rsidP="009A082F">
      <w:pPr>
        <w:pStyle w:val="ListParagraph"/>
        <w:numPr>
          <w:ilvl w:val="0"/>
          <w:numId w:val="1"/>
        </w:numPr>
        <w:rPr>
          <w:b/>
        </w:rPr>
      </w:pPr>
      <w:r w:rsidRPr="00B158C1">
        <w:rPr>
          <w:b/>
        </w:rPr>
        <w:t>For each of the following examples decide which amendment from the Bill of Rights is involved</w:t>
      </w:r>
    </w:p>
    <w:p w:rsidR="009A082F" w:rsidRDefault="009A082F" w:rsidP="009A082F">
      <w:pPr>
        <w:pStyle w:val="ListParagraph"/>
        <w:numPr>
          <w:ilvl w:val="1"/>
          <w:numId w:val="1"/>
        </w:numPr>
      </w:pPr>
      <w:r w:rsidRPr="009515EF">
        <w:t>Kennedy Elementary School is a normal school, so it surprised everyone when the principal, Mrs. Salinas, decided that all students could have extra holidays from school for the Jewish holiday of Yom Kippur.</w:t>
      </w:r>
      <w:r w:rsidRPr="000C53AF">
        <w:rPr>
          <w:b/>
        </w:rPr>
        <w:t>________________________</w:t>
      </w:r>
    </w:p>
    <w:p w:rsidR="009A082F" w:rsidRPr="009515EF" w:rsidRDefault="009A082F" w:rsidP="009A082F">
      <w:pPr>
        <w:pStyle w:val="ListParagraph"/>
        <w:numPr>
          <w:ilvl w:val="1"/>
          <w:numId w:val="1"/>
        </w:numPr>
      </w:pPr>
      <w:r w:rsidRPr="009515EF">
        <w:t>Elias wrote a nice lengthy article for the Daily News describing the changes students would like to see at Roosevelt Middle School. The principal tried to stop Elias’s article from being published in the local newspaper, but she was unsuccessful.</w:t>
      </w:r>
      <w:r>
        <w:t xml:space="preserve"> </w:t>
      </w:r>
      <w:r w:rsidRPr="000C53AF">
        <w:rPr>
          <w:b/>
        </w:rPr>
        <w:t>____________________________</w:t>
      </w:r>
    </w:p>
    <w:p w:rsidR="009A082F" w:rsidRPr="009515EF" w:rsidRDefault="009A082F" w:rsidP="009A082F">
      <w:pPr>
        <w:pStyle w:val="ListParagraph"/>
        <w:numPr>
          <w:ilvl w:val="1"/>
          <w:numId w:val="1"/>
        </w:numPr>
      </w:pPr>
      <w:r w:rsidRPr="009515EF">
        <w:t>Arturo was stopped by a police officer on his way home from school. The police officer wanted to search Arturo’s backpack because he heard a teenage boy had just robbe</w:t>
      </w:r>
      <w:r>
        <w:t>d the candy store on the corner</w:t>
      </w:r>
      <w:r w:rsidRPr="009515EF">
        <w:t>.</w:t>
      </w:r>
      <w:r w:rsidRPr="000C53AF">
        <w:rPr>
          <w:b/>
        </w:rPr>
        <w:t>______________________________</w:t>
      </w:r>
    </w:p>
    <w:p w:rsidR="009A082F" w:rsidRPr="009515EF" w:rsidRDefault="009A082F" w:rsidP="009A082F">
      <w:pPr>
        <w:pStyle w:val="ListParagraph"/>
        <w:numPr>
          <w:ilvl w:val="1"/>
          <w:numId w:val="1"/>
        </w:numPr>
      </w:pPr>
      <w:r w:rsidRPr="009515EF">
        <w:t xml:space="preserve">A woman is being tried for murder. The prosecuting attorney forces her to take the stand and testify. </w:t>
      </w:r>
      <w:r w:rsidRPr="000C53AF">
        <w:rPr>
          <w:b/>
        </w:rPr>
        <w:t>_____________________________</w:t>
      </w:r>
    </w:p>
    <w:p w:rsidR="009A082F" w:rsidRDefault="009A082F" w:rsidP="009A082F">
      <w:pPr>
        <w:pStyle w:val="ListParagraph"/>
        <w:numPr>
          <w:ilvl w:val="1"/>
          <w:numId w:val="1"/>
        </w:numPr>
      </w:pPr>
      <w:r w:rsidRPr="009515EF">
        <w:t xml:space="preserve">On January 10, 2002, Gerard was arrested for trespassing on his neighbor’s property. </w:t>
      </w:r>
      <w:r>
        <w:t xml:space="preserve"> T</w:t>
      </w:r>
      <w:r w:rsidRPr="009515EF">
        <w:t>he judge told him his trial would take place on January 24, 2006. Juan immediately informed the judge that this date was unacceptable.</w:t>
      </w:r>
      <w:r>
        <w:t xml:space="preserve"> </w:t>
      </w:r>
      <w:r w:rsidRPr="000C53AF">
        <w:rPr>
          <w:b/>
        </w:rPr>
        <w:t>___________________________</w:t>
      </w:r>
    </w:p>
    <w:p w:rsidR="009A082F" w:rsidRDefault="009A082F" w:rsidP="009A082F">
      <w:pPr>
        <w:pStyle w:val="ListParagraph"/>
        <w:numPr>
          <w:ilvl w:val="1"/>
          <w:numId w:val="1"/>
        </w:numPr>
      </w:pPr>
      <w:r w:rsidRPr="00621C34">
        <w:t xml:space="preserve">Stephanie Manus was arrested, tried, and convicted of kidnapping. There was no doubt that she was guilty. The judge said, "I can either send you to prison for 12 years or I can make you </w:t>
      </w:r>
      <w:proofErr w:type="spellStart"/>
      <w:r w:rsidRPr="00621C34">
        <w:t>shave</w:t>
      </w:r>
      <w:proofErr w:type="spellEnd"/>
      <w:r w:rsidRPr="00621C34">
        <w:t xml:space="preserve"> your head and make you stand on the freeway for 8 hours a day so that you will know what it is like to be scared." "Prison is too good for you," said the judge</w:t>
      </w:r>
      <w:r>
        <w:t>.</w:t>
      </w:r>
      <w:r w:rsidRPr="000C53AF">
        <w:rPr>
          <w:b/>
        </w:rPr>
        <w:t xml:space="preserve"> ________________________</w:t>
      </w:r>
    </w:p>
    <w:p w:rsidR="009A082F" w:rsidRDefault="009A082F" w:rsidP="009A082F">
      <w:pPr>
        <w:pStyle w:val="ListParagraph"/>
        <w:numPr>
          <w:ilvl w:val="1"/>
          <w:numId w:val="1"/>
        </w:numPr>
      </w:pPr>
      <w:r w:rsidRPr="00621C34">
        <w:t>Nowhere in the Constitution does it talk about what part of the federal government is in charge of education. Today each individual state controls and sets the standards for their state’s educational</w:t>
      </w:r>
      <w:r>
        <w:t xml:space="preserve"> </w:t>
      </w:r>
      <w:r w:rsidRPr="00621C34">
        <w:t>system.</w:t>
      </w:r>
      <w:r w:rsidRPr="000C53AF">
        <w:rPr>
          <w:b/>
        </w:rPr>
        <w:t>______________________________________</w:t>
      </w:r>
    </w:p>
    <w:p w:rsidR="009A082F" w:rsidRDefault="009A082F" w:rsidP="009A082F">
      <w:pPr>
        <w:pStyle w:val="ListParagraph"/>
        <w:ind w:left="1080"/>
      </w:pPr>
    </w:p>
    <w:p w:rsidR="009A082F" w:rsidRPr="00B158C1" w:rsidRDefault="009A082F" w:rsidP="009A082F">
      <w:pPr>
        <w:pStyle w:val="ListParagraph"/>
        <w:numPr>
          <w:ilvl w:val="0"/>
          <w:numId w:val="1"/>
        </w:numPr>
        <w:rPr>
          <w:b/>
        </w:rPr>
      </w:pPr>
      <w:r w:rsidRPr="00B158C1">
        <w:rPr>
          <w:b/>
        </w:rPr>
        <w:t>Complete the chart below:</w:t>
      </w:r>
    </w:p>
    <w:tbl>
      <w:tblPr>
        <w:tblStyle w:val="TableGrid1"/>
        <w:tblW w:w="10908" w:type="dxa"/>
        <w:tblLook w:val="04A0" w:firstRow="1" w:lastRow="0" w:firstColumn="1" w:lastColumn="0" w:noHBand="0" w:noVBand="1"/>
      </w:tblPr>
      <w:tblGrid>
        <w:gridCol w:w="1548"/>
        <w:gridCol w:w="9360"/>
      </w:tblGrid>
      <w:tr w:rsidR="009A082F" w:rsidRPr="00B158C1" w:rsidTr="001F3096">
        <w:tc>
          <w:tcPr>
            <w:tcW w:w="1548" w:type="dxa"/>
          </w:tcPr>
          <w:p w:rsidR="009A082F" w:rsidRPr="00B158C1" w:rsidRDefault="009A082F" w:rsidP="001F3096">
            <w:pPr>
              <w:spacing w:after="200" w:line="276" w:lineRule="auto"/>
              <w:rPr>
                <w:b/>
              </w:rPr>
            </w:pPr>
            <w:r w:rsidRPr="00B158C1">
              <w:rPr>
                <w:b/>
              </w:rPr>
              <w:t>Amendment</w:t>
            </w:r>
          </w:p>
        </w:tc>
        <w:tc>
          <w:tcPr>
            <w:tcW w:w="9360" w:type="dxa"/>
          </w:tcPr>
          <w:p w:rsidR="009A082F" w:rsidRPr="00B158C1" w:rsidRDefault="009A082F" w:rsidP="001F3096">
            <w:pPr>
              <w:spacing w:after="200" w:line="276" w:lineRule="auto"/>
              <w:rPr>
                <w:b/>
              </w:rPr>
            </w:pPr>
            <w:r w:rsidRPr="00B158C1">
              <w:rPr>
                <w:b/>
              </w:rPr>
              <w:t>What did the amendment do?</w:t>
            </w:r>
          </w:p>
        </w:tc>
      </w:tr>
      <w:tr w:rsidR="009A082F" w:rsidRPr="00C3522A" w:rsidTr="001F3096">
        <w:tc>
          <w:tcPr>
            <w:tcW w:w="1548" w:type="dxa"/>
          </w:tcPr>
          <w:p w:rsidR="009A082F" w:rsidRPr="00C3522A" w:rsidRDefault="009A082F" w:rsidP="001F3096">
            <w:pPr>
              <w:spacing w:after="200" w:line="276" w:lineRule="auto"/>
            </w:pPr>
            <w:r w:rsidRPr="00C3522A">
              <w:lastRenderedPageBreak/>
              <w:t>13</w:t>
            </w:r>
            <w:r w:rsidRPr="00C3522A">
              <w:rPr>
                <w:vertAlign w:val="superscript"/>
              </w:rPr>
              <w:t>th</w:t>
            </w:r>
            <w:r w:rsidRPr="00C3522A">
              <w:t xml:space="preserve"> </w:t>
            </w:r>
          </w:p>
        </w:tc>
        <w:tc>
          <w:tcPr>
            <w:tcW w:w="9360" w:type="dxa"/>
          </w:tcPr>
          <w:p w:rsidR="009A082F" w:rsidRDefault="009A082F" w:rsidP="001F3096">
            <w:pPr>
              <w:spacing w:after="200" w:line="276" w:lineRule="auto"/>
            </w:pPr>
          </w:p>
          <w:p w:rsidR="009A082F" w:rsidRPr="00C3522A" w:rsidRDefault="009A082F" w:rsidP="001F3096">
            <w:pPr>
              <w:spacing w:after="200" w:line="276" w:lineRule="auto"/>
            </w:pPr>
          </w:p>
        </w:tc>
      </w:tr>
      <w:tr w:rsidR="009A082F" w:rsidRPr="00C3522A" w:rsidTr="001F3096">
        <w:tc>
          <w:tcPr>
            <w:tcW w:w="1548" w:type="dxa"/>
          </w:tcPr>
          <w:p w:rsidR="009A082F" w:rsidRPr="00C3522A" w:rsidRDefault="009A082F" w:rsidP="001F3096">
            <w:pPr>
              <w:spacing w:after="200" w:line="276" w:lineRule="auto"/>
            </w:pPr>
            <w:r w:rsidRPr="00C3522A">
              <w:t>14</w:t>
            </w:r>
            <w:r w:rsidRPr="00C3522A">
              <w:rPr>
                <w:vertAlign w:val="superscript"/>
              </w:rPr>
              <w:t>th</w:t>
            </w:r>
            <w:r w:rsidRPr="00C3522A">
              <w:t xml:space="preserve"> </w:t>
            </w:r>
          </w:p>
        </w:tc>
        <w:tc>
          <w:tcPr>
            <w:tcW w:w="9360" w:type="dxa"/>
          </w:tcPr>
          <w:p w:rsidR="009A082F" w:rsidRDefault="009A082F" w:rsidP="001F3096">
            <w:pPr>
              <w:spacing w:after="200" w:line="276" w:lineRule="auto"/>
            </w:pPr>
          </w:p>
          <w:p w:rsidR="009A082F" w:rsidRPr="00C3522A" w:rsidRDefault="009A082F" w:rsidP="001F3096">
            <w:pPr>
              <w:spacing w:after="200" w:line="276" w:lineRule="auto"/>
            </w:pPr>
          </w:p>
        </w:tc>
      </w:tr>
      <w:tr w:rsidR="009A082F" w:rsidRPr="00C3522A" w:rsidTr="001F3096">
        <w:tc>
          <w:tcPr>
            <w:tcW w:w="1548" w:type="dxa"/>
          </w:tcPr>
          <w:p w:rsidR="009A082F" w:rsidRPr="00C3522A" w:rsidRDefault="009A082F" w:rsidP="001F3096">
            <w:pPr>
              <w:spacing w:after="200" w:line="276" w:lineRule="auto"/>
            </w:pPr>
            <w:r w:rsidRPr="00C3522A">
              <w:t>15</w:t>
            </w:r>
            <w:r w:rsidRPr="00C3522A">
              <w:rPr>
                <w:vertAlign w:val="superscript"/>
              </w:rPr>
              <w:t>th</w:t>
            </w:r>
            <w:r w:rsidRPr="00C3522A">
              <w:t xml:space="preserve"> </w:t>
            </w:r>
          </w:p>
        </w:tc>
        <w:tc>
          <w:tcPr>
            <w:tcW w:w="9360" w:type="dxa"/>
          </w:tcPr>
          <w:p w:rsidR="009A082F" w:rsidRDefault="009A082F" w:rsidP="001F3096">
            <w:pPr>
              <w:spacing w:after="200" w:line="276" w:lineRule="auto"/>
            </w:pPr>
          </w:p>
          <w:p w:rsidR="009A082F" w:rsidRPr="00C3522A" w:rsidRDefault="009A082F" w:rsidP="001F3096">
            <w:pPr>
              <w:spacing w:after="200" w:line="276" w:lineRule="auto"/>
            </w:pPr>
          </w:p>
        </w:tc>
      </w:tr>
      <w:tr w:rsidR="009A082F" w:rsidRPr="00C3522A" w:rsidTr="001F3096">
        <w:tc>
          <w:tcPr>
            <w:tcW w:w="1548" w:type="dxa"/>
          </w:tcPr>
          <w:p w:rsidR="009A082F" w:rsidRPr="00C3522A" w:rsidRDefault="009A082F" w:rsidP="001F3096">
            <w:pPr>
              <w:spacing w:after="200" w:line="276" w:lineRule="auto"/>
            </w:pPr>
            <w:r w:rsidRPr="00C3522A">
              <w:t>19</w:t>
            </w:r>
            <w:r w:rsidRPr="00C3522A">
              <w:rPr>
                <w:vertAlign w:val="superscript"/>
              </w:rPr>
              <w:t>th</w:t>
            </w:r>
            <w:r w:rsidRPr="00C3522A">
              <w:t xml:space="preserve"> </w:t>
            </w:r>
          </w:p>
        </w:tc>
        <w:tc>
          <w:tcPr>
            <w:tcW w:w="9360" w:type="dxa"/>
          </w:tcPr>
          <w:p w:rsidR="009A082F" w:rsidRDefault="009A082F" w:rsidP="001F3096">
            <w:pPr>
              <w:spacing w:after="200" w:line="276" w:lineRule="auto"/>
            </w:pPr>
          </w:p>
          <w:p w:rsidR="009A082F" w:rsidRPr="00C3522A" w:rsidRDefault="009A082F" w:rsidP="001F3096">
            <w:pPr>
              <w:spacing w:after="200" w:line="276" w:lineRule="auto"/>
            </w:pPr>
          </w:p>
        </w:tc>
      </w:tr>
      <w:tr w:rsidR="009A082F" w:rsidRPr="00C3522A" w:rsidTr="001F3096">
        <w:tc>
          <w:tcPr>
            <w:tcW w:w="1548" w:type="dxa"/>
          </w:tcPr>
          <w:p w:rsidR="009A082F" w:rsidRPr="00C3522A" w:rsidRDefault="009A082F" w:rsidP="001F3096">
            <w:pPr>
              <w:spacing w:after="200" w:line="276" w:lineRule="auto"/>
            </w:pPr>
            <w:r w:rsidRPr="00C3522A">
              <w:t>24</w:t>
            </w:r>
            <w:r w:rsidRPr="00C3522A">
              <w:rPr>
                <w:vertAlign w:val="superscript"/>
              </w:rPr>
              <w:t>th</w:t>
            </w:r>
            <w:r w:rsidRPr="00C3522A">
              <w:t xml:space="preserve">  </w:t>
            </w:r>
          </w:p>
        </w:tc>
        <w:tc>
          <w:tcPr>
            <w:tcW w:w="9360" w:type="dxa"/>
          </w:tcPr>
          <w:p w:rsidR="009A082F" w:rsidRDefault="009A082F" w:rsidP="001F3096">
            <w:pPr>
              <w:spacing w:after="200" w:line="276" w:lineRule="auto"/>
            </w:pPr>
          </w:p>
          <w:p w:rsidR="009A082F" w:rsidRPr="00C3522A" w:rsidRDefault="009A082F" w:rsidP="001F3096">
            <w:pPr>
              <w:spacing w:after="200" w:line="276" w:lineRule="auto"/>
            </w:pPr>
          </w:p>
        </w:tc>
      </w:tr>
      <w:tr w:rsidR="009A082F" w:rsidRPr="00C3522A" w:rsidTr="001F3096">
        <w:tc>
          <w:tcPr>
            <w:tcW w:w="1548" w:type="dxa"/>
          </w:tcPr>
          <w:p w:rsidR="009A082F" w:rsidRPr="00C3522A" w:rsidRDefault="009A082F" w:rsidP="001F3096">
            <w:pPr>
              <w:spacing w:after="200" w:line="276" w:lineRule="auto"/>
            </w:pPr>
            <w:r w:rsidRPr="00C3522A">
              <w:t>26</w:t>
            </w:r>
            <w:r w:rsidRPr="00C3522A">
              <w:rPr>
                <w:vertAlign w:val="superscript"/>
              </w:rPr>
              <w:t>th</w:t>
            </w:r>
            <w:r w:rsidRPr="00C3522A">
              <w:t xml:space="preserve"> </w:t>
            </w:r>
          </w:p>
        </w:tc>
        <w:tc>
          <w:tcPr>
            <w:tcW w:w="9360" w:type="dxa"/>
          </w:tcPr>
          <w:p w:rsidR="009A082F" w:rsidRDefault="009A082F" w:rsidP="001F3096">
            <w:pPr>
              <w:spacing w:after="200" w:line="276" w:lineRule="auto"/>
            </w:pPr>
          </w:p>
          <w:p w:rsidR="009A082F" w:rsidRPr="00C3522A" w:rsidRDefault="009A082F" w:rsidP="001F3096">
            <w:pPr>
              <w:spacing w:after="200" w:line="276" w:lineRule="auto"/>
            </w:pPr>
          </w:p>
        </w:tc>
      </w:tr>
    </w:tbl>
    <w:p w:rsidR="006926F4" w:rsidRDefault="006926F4"/>
    <w:sectPr w:rsidR="00692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1091"/>
    <w:multiLevelType w:val="hybridMultilevel"/>
    <w:tmpl w:val="C85E3414"/>
    <w:lvl w:ilvl="0" w:tplc="7278F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6026CB"/>
    <w:multiLevelType w:val="hybridMultilevel"/>
    <w:tmpl w:val="8F30CF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63AE4F16"/>
    <w:multiLevelType w:val="hybridMultilevel"/>
    <w:tmpl w:val="6672BC42"/>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23E26"/>
    <w:multiLevelType w:val="hybridMultilevel"/>
    <w:tmpl w:val="B72A57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C272A8C"/>
    <w:multiLevelType w:val="hybridMultilevel"/>
    <w:tmpl w:val="E4F42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2F"/>
    <w:rsid w:val="006926F4"/>
    <w:rsid w:val="009A082F"/>
    <w:rsid w:val="00AE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2F"/>
    <w:pPr>
      <w:ind w:left="720"/>
      <w:contextualSpacing/>
    </w:pPr>
  </w:style>
  <w:style w:type="table" w:styleId="TableGrid">
    <w:name w:val="Table Grid"/>
    <w:basedOn w:val="TableNormal"/>
    <w:uiPriority w:val="59"/>
    <w:rsid w:val="009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2F"/>
    <w:pPr>
      <w:ind w:left="720"/>
      <w:contextualSpacing/>
    </w:pPr>
  </w:style>
  <w:style w:type="table" w:styleId="TableGrid">
    <w:name w:val="Table Grid"/>
    <w:basedOn w:val="TableNormal"/>
    <w:uiPriority w:val="59"/>
    <w:rsid w:val="009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2016-08-19T21:19:00Z</dcterms:created>
  <dcterms:modified xsi:type="dcterms:W3CDTF">2016-08-19T21:19:00Z</dcterms:modified>
</cp:coreProperties>
</file>