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604"/>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00"/>
        <w:gridCol w:w="6030"/>
      </w:tblGrid>
      <w:tr w:rsidR="001442CB" w:rsidRPr="00377F14" w:rsidTr="001813A1">
        <w:tc>
          <w:tcPr>
            <w:tcW w:w="1818" w:type="dxa"/>
            <w:shd w:val="clear" w:color="auto" w:fill="auto"/>
          </w:tcPr>
          <w:p w:rsidR="001442CB" w:rsidRPr="00494190" w:rsidRDefault="001813A1" w:rsidP="001813A1">
            <w:pPr>
              <w:rPr>
                <w:rFonts w:ascii="Times" w:eastAsia="MS Mincho" w:hAnsi="Times"/>
                <w:b/>
                <w:sz w:val="28"/>
                <w:szCs w:val="28"/>
              </w:rPr>
            </w:pPr>
            <w:r>
              <w:rPr>
                <w:rFonts w:ascii="Times" w:eastAsia="MS Mincho" w:hAnsi="Times"/>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118415</wp:posOffset>
                      </wp:positionH>
                      <wp:positionV relativeFrom="paragraph">
                        <wp:posOffset>-1191082</wp:posOffset>
                      </wp:positionV>
                      <wp:extent cx="7951622" cy="987552"/>
                      <wp:effectExtent l="0" t="0" r="11430" b="22225"/>
                      <wp:wrapNone/>
                      <wp:docPr id="1" name="Text Box 1"/>
                      <wp:cNvGraphicFramePr/>
                      <a:graphic xmlns:a="http://schemas.openxmlformats.org/drawingml/2006/main">
                        <a:graphicData uri="http://schemas.microsoft.com/office/word/2010/wordprocessingShape">
                          <wps:wsp>
                            <wps:cNvSpPr txBox="1"/>
                            <wps:spPr>
                              <a:xfrm>
                                <a:off x="0" y="0"/>
                                <a:ext cx="7951622" cy="9875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3A1" w:rsidRPr="001813A1" w:rsidRDefault="001813A1">
                                  <w:pPr>
                                    <w:rPr>
                                      <w:b/>
                                    </w:rPr>
                                  </w:pPr>
                                  <w:r w:rsidRPr="001813A1">
                                    <w:rPr>
                                      <w:b/>
                                    </w:rPr>
                                    <w:t>Departments and Their Policies Activity:   Name</w:t>
                                  </w:r>
                                  <w:proofErr w:type="gramStart"/>
                                  <w:r w:rsidRPr="001813A1">
                                    <w:rPr>
                                      <w:b/>
                                    </w:rPr>
                                    <w:t>:_</w:t>
                                  </w:r>
                                  <w:proofErr w:type="gramEnd"/>
                                  <w:r w:rsidRPr="001813A1">
                                    <w:rPr>
                                      <w:b/>
                                    </w:rPr>
                                    <w:t>_______________________________ Date:___________ Pd._________</w:t>
                                  </w:r>
                                </w:p>
                                <w:p w:rsidR="001813A1" w:rsidRDefault="001813A1">
                                  <w:pPr>
                                    <w:rPr>
                                      <w:b/>
                                    </w:rPr>
                                  </w:pPr>
                                </w:p>
                                <w:p w:rsidR="001813A1" w:rsidRDefault="001813A1">
                                  <w:r w:rsidRPr="001813A1">
                                    <w:rPr>
                                      <w:b/>
                                    </w:rPr>
                                    <w:t>Directions:</w:t>
                                  </w:r>
                                  <w:r>
                                    <w:t xml:space="preserve"> Read the description of each executive department. Underline or highlight words or phrases that help you to determine if the department deals with foreign policy, domestic policy, or both. Then write which type of policy it deals with in the last column.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pt;margin-top:-93.8pt;width:626.1pt;height:7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BykgIAALIFAAAOAAAAZHJzL2Uyb0RvYy54bWysVE1PGzEQvVfqf7B8L5ukBE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" fillcolor="white [3201]" strokeweight=".5pt">
                      <v:textbox>
                        <w:txbxContent>
                          <w:p w:rsidR="001813A1" w:rsidRPr="001813A1" w:rsidRDefault="001813A1">
                            <w:pPr>
                              <w:rPr>
                                <w:b/>
                              </w:rPr>
                            </w:pPr>
                            <w:r w:rsidRPr="001813A1">
                              <w:rPr>
                                <w:b/>
                              </w:rPr>
                              <w:t>Departments and Their Policies Activity:   Name</w:t>
                            </w:r>
                            <w:proofErr w:type="gramStart"/>
                            <w:r w:rsidRPr="001813A1">
                              <w:rPr>
                                <w:b/>
                              </w:rPr>
                              <w:t>:_</w:t>
                            </w:r>
                            <w:proofErr w:type="gramEnd"/>
                            <w:r w:rsidRPr="001813A1">
                              <w:rPr>
                                <w:b/>
                              </w:rPr>
                              <w:t>_______________________________ Date:___________ Pd._________</w:t>
                            </w:r>
                          </w:p>
                          <w:p w:rsidR="001813A1" w:rsidRDefault="001813A1">
                            <w:pPr>
                              <w:rPr>
                                <w:b/>
                              </w:rPr>
                            </w:pPr>
                          </w:p>
                          <w:p w:rsidR="001813A1" w:rsidRDefault="001813A1">
                            <w:r w:rsidRPr="001813A1">
                              <w:rPr>
                                <w:b/>
                              </w:rPr>
                              <w:t>Directions:</w:t>
                            </w:r>
                            <w:r>
                              <w:t xml:space="preserve"> Read the description of each executive department. Underline or highlight words or phrases that help you to determine if the department deals with foreign policy, domestic policy, or both. Then write which type of policy it deals with in the last column. </w:t>
                            </w:r>
                          </w:p>
                        </w:txbxContent>
                      </v:textbox>
                    </v:shape>
                  </w:pict>
                </mc:Fallback>
              </mc:AlternateContent>
            </w:r>
            <w:r w:rsidR="001442CB" w:rsidRPr="00494190">
              <w:rPr>
                <w:rFonts w:ascii="Times" w:eastAsia="MS Mincho" w:hAnsi="Times"/>
                <w:b/>
                <w:sz w:val="28"/>
                <w:szCs w:val="28"/>
              </w:rPr>
              <w:t>Name of the Department</w:t>
            </w:r>
          </w:p>
        </w:tc>
        <w:tc>
          <w:tcPr>
            <w:tcW w:w="6300" w:type="dxa"/>
            <w:shd w:val="clear" w:color="auto" w:fill="auto"/>
          </w:tcPr>
          <w:p w:rsidR="001442CB" w:rsidRPr="00494190" w:rsidRDefault="001442CB" w:rsidP="001813A1">
            <w:pPr>
              <w:rPr>
                <w:rFonts w:ascii="Times" w:eastAsia="MS Mincho" w:hAnsi="Times"/>
                <w:b/>
                <w:sz w:val="28"/>
                <w:szCs w:val="28"/>
              </w:rPr>
            </w:pPr>
            <w:r>
              <w:rPr>
                <w:rFonts w:ascii="Times" w:eastAsia="MS Mincho" w:hAnsi="Times"/>
                <w:b/>
                <w:sz w:val="28"/>
                <w:szCs w:val="28"/>
              </w:rPr>
              <w:t xml:space="preserve">What the Department does: </w:t>
            </w:r>
          </w:p>
        </w:tc>
        <w:tc>
          <w:tcPr>
            <w:tcW w:w="6030" w:type="dxa"/>
            <w:shd w:val="clear" w:color="auto" w:fill="auto"/>
          </w:tcPr>
          <w:p w:rsidR="001442CB" w:rsidRPr="00494190" w:rsidRDefault="001442CB" w:rsidP="001813A1">
            <w:pPr>
              <w:rPr>
                <w:rFonts w:ascii="Times" w:eastAsia="MS Mincho" w:hAnsi="Times"/>
                <w:b/>
                <w:sz w:val="28"/>
                <w:szCs w:val="28"/>
              </w:rPr>
            </w:pPr>
            <w:r w:rsidRPr="00494190">
              <w:rPr>
                <w:rFonts w:ascii="Times" w:eastAsia="MS Mincho" w:hAnsi="Times"/>
                <w:b/>
                <w:sz w:val="28"/>
                <w:szCs w:val="28"/>
              </w:rPr>
              <w:t xml:space="preserve">Is the department concerned with foreign or domestic policy, or both? </w:t>
            </w:r>
            <w:r>
              <w:rPr>
                <w:rFonts w:ascii="Times" w:eastAsia="MS Mincho" w:hAnsi="Times"/>
                <w:b/>
                <w:sz w:val="28"/>
                <w:szCs w:val="28"/>
              </w:rPr>
              <w:t>Underline</w:t>
            </w:r>
            <w:r w:rsidR="001813A1">
              <w:rPr>
                <w:rFonts w:ascii="Times" w:eastAsia="MS Mincho" w:hAnsi="Times"/>
                <w:b/>
                <w:sz w:val="28"/>
                <w:szCs w:val="28"/>
              </w:rPr>
              <w:t xml:space="preserve"> or highlight</w:t>
            </w:r>
            <w:r>
              <w:rPr>
                <w:rFonts w:ascii="Times" w:eastAsia="MS Mincho" w:hAnsi="Times"/>
                <w:b/>
                <w:sz w:val="28"/>
                <w:szCs w:val="28"/>
              </w:rPr>
              <w:t xml:space="preserve"> the </w:t>
            </w:r>
            <w:r w:rsidRPr="00494190">
              <w:rPr>
                <w:rFonts w:ascii="Times" w:eastAsia="MS Mincho" w:hAnsi="Times"/>
                <w:b/>
                <w:sz w:val="28"/>
                <w:szCs w:val="28"/>
              </w:rPr>
              <w:t xml:space="preserve">evidence in the text </w:t>
            </w:r>
            <w:r>
              <w:rPr>
                <w:rFonts w:ascii="Times" w:eastAsia="MS Mincho" w:hAnsi="Times"/>
                <w:b/>
                <w:sz w:val="28"/>
                <w:szCs w:val="28"/>
              </w:rPr>
              <w:t xml:space="preserve">that </w:t>
            </w:r>
            <w:r w:rsidRPr="00494190">
              <w:rPr>
                <w:rFonts w:ascii="Times" w:eastAsia="MS Mincho" w:hAnsi="Times"/>
                <w:b/>
                <w:sz w:val="28"/>
                <w:szCs w:val="28"/>
              </w:rPr>
              <w:t>supports your answer</w:t>
            </w:r>
            <w:r>
              <w:rPr>
                <w:rFonts w:ascii="Times" w:eastAsia="MS Mincho" w:hAnsi="Times"/>
                <w:b/>
                <w:sz w:val="28"/>
                <w:szCs w:val="28"/>
              </w:rPr>
              <w:t>.</w:t>
            </w: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Agriculture</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U.S. Department of Agriculture (USDA) develops and implements policy on farming, agriculture, and food. Its aims include meeting the needs of farmers and ranchers, promoting agricultural trade, managing food safety, protecting natural resources, and working to end hunger in America and abroad.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Department of Defense </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DOD protects national interests through war-fighting, providing </w:t>
            </w:r>
            <w:r>
              <w:rPr>
                <w:rFonts w:ascii="Times" w:eastAsia="MS Mincho" w:hAnsi="Times"/>
                <w:sz w:val="20"/>
                <w:szCs w:val="20"/>
              </w:rPr>
              <w:t>foreign</w:t>
            </w:r>
            <w:r w:rsidRPr="00494190">
              <w:rPr>
                <w:rFonts w:ascii="Times" w:eastAsia="MS Mincho" w:hAnsi="Times"/>
                <w:sz w:val="20"/>
                <w:szCs w:val="20"/>
              </w:rPr>
              <w:t xml:space="preserve"> aid, and performing peacekeeping and disaster relief services.</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Education</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cs="Arial"/>
                <w:color w:val="262626"/>
                <w:sz w:val="20"/>
                <w:szCs w:val="20"/>
              </w:rPr>
              <w:t xml:space="preserve">The mission of the Department of Education is to support student success and preparation for competition in a global economy by ensuring equal access to educational opportunity.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Health and Human Services</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Department of Health and Human Services (HHS) is the government's main agency for protecting the health of all Americans and providing essential human services, especially for those who are least able to help themselves.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Homeland Security</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missions of the Department of Homeland Security are to </w:t>
            </w:r>
            <w:r w:rsidR="001813A1" w:rsidRPr="00494190">
              <w:rPr>
                <w:rFonts w:ascii="Times" w:eastAsia="MS Mincho" w:hAnsi="Times"/>
                <w:sz w:val="20"/>
                <w:szCs w:val="20"/>
              </w:rPr>
              <w:t>protect the American people and key resources</w:t>
            </w:r>
            <w:r w:rsidR="001813A1" w:rsidRPr="00494190">
              <w:rPr>
                <w:rFonts w:ascii="Times" w:eastAsia="MS Mincho" w:hAnsi="Times"/>
                <w:sz w:val="20"/>
                <w:szCs w:val="20"/>
              </w:rPr>
              <w:t xml:space="preserve"> </w:t>
            </w:r>
            <w:r w:rsidR="001813A1">
              <w:rPr>
                <w:rFonts w:ascii="Times" w:eastAsia="MS Mincho" w:hAnsi="Times"/>
                <w:sz w:val="20"/>
                <w:szCs w:val="20"/>
              </w:rPr>
              <w:t xml:space="preserve">by </w:t>
            </w:r>
            <w:r w:rsidRPr="00494190">
              <w:rPr>
                <w:rFonts w:ascii="Times" w:eastAsia="MS Mincho" w:hAnsi="Times"/>
                <w:sz w:val="20"/>
                <w:szCs w:val="20"/>
              </w:rPr>
              <w:t>prevent</w:t>
            </w:r>
            <w:r w:rsidR="001813A1">
              <w:rPr>
                <w:rFonts w:ascii="Times" w:eastAsia="MS Mincho" w:hAnsi="Times"/>
                <w:sz w:val="20"/>
                <w:szCs w:val="20"/>
              </w:rPr>
              <w:t>ing</w:t>
            </w:r>
            <w:r w:rsidRPr="00494190">
              <w:rPr>
                <w:rFonts w:ascii="Times" w:eastAsia="MS Mincho" w:hAnsi="Times"/>
                <w:sz w:val="20"/>
                <w:szCs w:val="20"/>
              </w:rPr>
              <w:t xml:space="preserve"> and disrupt</w:t>
            </w:r>
            <w:r w:rsidR="001813A1">
              <w:rPr>
                <w:rFonts w:ascii="Times" w:eastAsia="MS Mincho" w:hAnsi="Times"/>
                <w:sz w:val="20"/>
                <w:szCs w:val="20"/>
              </w:rPr>
              <w:t>ing</w:t>
            </w:r>
            <w:r w:rsidRPr="00494190">
              <w:rPr>
                <w:rFonts w:ascii="Times" w:eastAsia="MS Mincho" w:hAnsi="Times"/>
                <w:sz w:val="20"/>
                <w:szCs w:val="20"/>
              </w:rPr>
              <w:t xml:space="preserve"> terrorist attacks</w:t>
            </w:r>
            <w:r w:rsidR="001813A1">
              <w:rPr>
                <w:rFonts w:ascii="Times" w:eastAsia="MS Mincho" w:hAnsi="Times"/>
                <w:sz w:val="20"/>
                <w:szCs w:val="20"/>
              </w:rPr>
              <w:t xml:space="preserve">, </w:t>
            </w:r>
            <w:r w:rsidR="001813A1" w:rsidRPr="00494190">
              <w:rPr>
                <w:rFonts w:ascii="Times" w:eastAsia="MS Mincho" w:hAnsi="Times"/>
                <w:sz w:val="20"/>
                <w:szCs w:val="20"/>
              </w:rPr>
              <w:t>patrol</w:t>
            </w:r>
            <w:r w:rsidR="001813A1">
              <w:rPr>
                <w:rFonts w:ascii="Times" w:eastAsia="MS Mincho" w:hAnsi="Times"/>
                <w:sz w:val="20"/>
                <w:szCs w:val="20"/>
              </w:rPr>
              <w:t>ling</w:t>
            </w:r>
            <w:r w:rsidR="001813A1" w:rsidRPr="00494190">
              <w:rPr>
                <w:rFonts w:ascii="Times" w:eastAsia="MS Mincho" w:hAnsi="Times"/>
                <w:sz w:val="20"/>
                <w:szCs w:val="20"/>
              </w:rPr>
              <w:t xml:space="preserve"> borders, protect</w:t>
            </w:r>
            <w:r w:rsidR="001813A1">
              <w:rPr>
                <w:rFonts w:ascii="Times" w:eastAsia="MS Mincho" w:hAnsi="Times"/>
                <w:sz w:val="20"/>
                <w:szCs w:val="20"/>
              </w:rPr>
              <w:t>ing</w:t>
            </w:r>
            <w:r w:rsidR="001813A1" w:rsidRPr="00494190">
              <w:rPr>
                <w:rFonts w:ascii="Times" w:eastAsia="MS Mincho" w:hAnsi="Times"/>
                <w:sz w:val="20"/>
                <w:szCs w:val="20"/>
              </w:rPr>
              <w:t xml:space="preserve"> travelers and our transportation systems, enforc</w:t>
            </w:r>
            <w:r w:rsidR="001813A1">
              <w:rPr>
                <w:rFonts w:ascii="Times" w:eastAsia="MS Mincho" w:hAnsi="Times"/>
                <w:sz w:val="20"/>
                <w:szCs w:val="20"/>
              </w:rPr>
              <w:t>ing immigration laws</w:t>
            </w:r>
            <w:r w:rsidRPr="00494190">
              <w:rPr>
                <w:rFonts w:ascii="Times" w:eastAsia="MS Mincho" w:hAnsi="Times"/>
                <w:sz w:val="20"/>
                <w:szCs w:val="20"/>
              </w:rPr>
              <w:t>; and respond</w:t>
            </w:r>
            <w:r w:rsidR="001813A1">
              <w:rPr>
                <w:rFonts w:ascii="Times" w:eastAsia="MS Mincho" w:hAnsi="Times"/>
                <w:sz w:val="20"/>
                <w:szCs w:val="20"/>
              </w:rPr>
              <w:t>ing</w:t>
            </w:r>
            <w:r w:rsidRPr="00494190">
              <w:rPr>
                <w:rFonts w:ascii="Times" w:eastAsia="MS Mincho" w:hAnsi="Times"/>
                <w:sz w:val="20"/>
                <w:szCs w:val="20"/>
              </w:rPr>
              <w:t xml:space="preserve"> to and recover</w:t>
            </w:r>
            <w:r w:rsidR="001813A1">
              <w:rPr>
                <w:rFonts w:ascii="Times" w:eastAsia="MS Mincho" w:hAnsi="Times"/>
                <w:sz w:val="20"/>
                <w:szCs w:val="20"/>
              </w:rPr>
              <w:t>ing</w:t>
            </w:r>
            <w:r w:rsidRPr="00494190">
              <w:rPr>
                <w:rFonts w:ascii="Times" w:eastAsia="MS Mincho" w:hAnsi="Times"/>
                <w:sz w:val="20"/>
                <w:szCs w:val="20"/>
              </w:rPr>
              <w:t xml:space="preserve"> from incidents that do occur.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Housing and Urban Development</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Department of Housing and Urban Development (HUD) is the agency responsible for national policies and programs that address America's housing needs, that improve and develop the nation's communities, and that enforce fair housing laws.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the Interior</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Department of the Interior (DOI) is the nation's main conservation agency. Its mission is to protect America's natural resources, offer recreation opportunities, conduct scientific research, conserve and protect fish and wildlife, and honor our trust responsibilities to American Indians, Alaskan Natives, and our responsibilities to island communities.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lastRenderedPageBreak/>
              <w:t xml:space="preserve">Department of Justice </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The mission of the Department of Justice (DOJ) is to enforce the law and defend the interests of the United States; to ensure public safety against threats foreign and domestic; to provide federal leadership in preventing and controlling crime; to seek just punishment for those guilty of unlawf</w:t>
            </w:r>
            <w:r w:rsidR="004F1973">
              <w:rPr>
                <w:rFonts w:ascii="Times" w:eastAsia="MS Mincho" w:hAnsi="Times"/>
                <w:sz w:val="20"/>
                <w:szCs w:val="20"/>
              </w:rPr>
              <w:t>ul behavior; and to ensure just</w:t>
            </w:r>
            <w:r w:rsidRPr="00494190">
              <w:rPr>
                <w:rFonts w:ascii="Times" w:eastAsia="MS Mincho" w:hAnsi="Times"/>
                <w:sz w:val="20"/>
                <w:szCs w:val="20"/>
              </w:rPr>
              <w:t xml:space="preserve">ice for all Americans.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Labor</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The Department of Labor oversees federal programs for ensuring a strong American workforce. These programs address job training, safe working conditions, minimum hourly wage and overtime pay, employment discrimination, and unemployment insurance.</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Department of State </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Major responsibilities include United States representation abroad, foreign </w:t>
            </w:r>
            <w:r w:rsidR="004F1973">
              <w:rPr>
                <w:rFonts w:ascii="Times" w:eastAsia="MS Mincho" w:hAnsi="Times"/>
                <w:sz w:val="20"/>
                <w:szCs w:val="20"/>
              </w:rPr>
              <w:t>aid</w:t>
            </w:r>
            <w:r w:rsidRPr="00494190">
              <w:rPr>
                <w:rFonts w:ascii="Times" w:eastAsia="MS Mincho" w:hAnsi="Times"/>
                <w:sz w:val="20"/>
                <w:szCs w:val="20"/>
              </w:rPr>
              <w:t xml:space="preserve">, foreign military training programs, </w:t>
            </w:r>
            <w:r w:rsidR="004F1973">
              <w:rPr>
                <w:rFonts w:ascii="Times" w:eastAsia="MS Mincho" w:hAnsi="Times"/>
                <w:sz w:val="20"/>
                <w:szCs w:val="20"/>
              </w:rPr>
              <w:t>fighting</w:t>
            </w:r>
            <w:r w:rsidRPr="00494190">
              <w:rPr>
                <w:rFonts w:ascii="Times" w:eastAsia="MS Mincho" w:hAnsi="Times"/>
                <w:sz w:val="20"/>
                <w:szCs w:val="20"/>
              </w:rPr>
              <w:t xml:space="preserve"> international crime, and a wide assortment of services to U.S. citizens and foreign nationals seeking entrance to the U.S.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Department of Transportation</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The mission of the Department of Transportation (DOT) is to ensure a fast, safe, efficient, accessible and convenient transportation system that meets our vital national interests and enhances the quality of life of the American people.</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Department of the Treasury </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Department of the Treasury is responsible for promoting economic success and making sure the U.S. and international financial systems are safe and secure. </w:t>
            </w:r>
          </w:p>
        </w:tc>
        <w:tc>
          <w:tcPr>
            <w:tcW w:w="6030" w:type="dxa"/>
            <w:shd w:val="clear" w:color="auto" w:fill="auto"/>
          </w:tcPr>
          <w:p w:rsidR="001442CB" w:rsidRPr="00494190" w:rsidRDefault="001442CB" w:rsidP="001813A1">
            <w:pPr>
              <w:rPr>
                <w:rFonts w:ascii="Times" w:eastAsia="MS Mincho" w:hAnsi="Times"/>
                <w:sz w:val="20"/>
                <w:szCs w:val="20"/>
              </w:rPr>
            </w:pPr>
          </w:p>
        </w:tc>
      </w:tr>
      <w:tr w:rsidR="001442CB" w:rsidRPr="00377F14" w:rsidTr="001813A1">
        <w:trPr>
          <w:trHeight w:val="936"/>
        </w:trPr>
        <w:tc>
          <w:tcPr>
            <w:tcW w:w="1818"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Department of Veterans Affairs </w:t>
            </w:r>
          </w:p>
        </w:tc>
        <w:tc>
          <w:tcPr>
            <w:tcW w:w="6300" w:type="dxa"/>
            <w:shd w:val="clear" w:color="auto" w:fill="auto"/>
          </w:tcPr>
          <w:p w:rsidR="001442CB" w:rsidRPr="00494190" w:rsidRDefault="001442CB" w:rsidP="001813A1">
            <w:pPr>
              <w:rPr>
                <w:rFonts w:ascii="Times" w:eastAsia="MS Mincho" w:hAnsi="Times"/>
                <w:sz w:val="20"/>
                <w:szCs w:val="20"/>
              </w:rPr>
            </w:pPr>
            <w:r w:rsidRPr="00494190">
              <w:rPr>
                <w:rFonts w:ascii="Times" w:eastAsia="MS Mincho" w:hAnsi="Times"/>
                <w:sz w:val="20"/>
                <w:szCs w:val="20"/>
              </w:rPr>
              <w:t xml:space="preserve">The Department of Veterans Affairs is responsible for administering benefit programs for veterans, their families, and their survivors. </w:t>
            </w:r>
          </w:p>
        </w:tc>
        <w:tc>
          <w:tcPr>
            <w:tcW w:w="6030" w:type="dxa"/>
            <w:shd w:val="clear" w:color="auto" w:fill="auto"/>
          </w:tcPr>
          <w:p w:rsidR="001442CB" w:rsidRPr="00494190" w:rsidRDefault="001442CB" w:rsidP="001813A1">
            <w:pPr>
              <w:rPr>
                <w:rFonts w:ascii="Times" w:eastAsia="MS Mincho" w:hAnsi="Times"/>
                <w:sz w:val="20"/>
                <w:szCs w:val="20"/>
              </w:rPr>
            </w:pPr>
          </w:p>
        </w:tc>
      </w:tr>
    </w:tbl>
    <w:p w:rsidR="00C879C5" w:rsidRPr="001813A1" w:rsidRDefault="001813A1">
      <w:pPr>
        <w:rPr>
          <w:b/>
        </w:rPr>
      </w:pPr>
      <w:bookmarkStart w:id="0" w:name="_GoBack"/>
      <w:bookmarkEnd w:id="0"/>
      <w:r w:rsidRPr="001813A1">
        <w:rPr>
          <w:b/>
        </w:rPr>
        <w:t xml:space="preserve">Exit Ticket: On the bottom of this page, design a logo representing one of the departments you learned about. Be creative and incorporate symbols and words that match what that department is in charge of. </w:t>
      </w:r>
    </w:p>
    <w:sectPr w:rsidR="00C879C5" w:rsidRPr="001813A1" w:rsidSect="001442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CB" w:rsidRDefault="001442CB" w:rsidP="001442CB">
      <w:r>
        <w:separator/>
      </w:r>
    </w:p>
  </w:endnote>
  <w:endnote w:type="continuationSeparator" w:id="0">
    <w:p w:rsidR="001442CB" w:rsidRDefault="001442CB" w:rsidP="0014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CB" w:rsidRDefault="001442CB" w:rsidP="001442CB">
      <w:r>
        <w:separator/>
      </w:r>
    </w:p>
  </w:footnote>
  <w:footnote w:type="continuationSeparator" w:id="0">
    <w:p w:rsidR="001442CB" w:rsidRDefault="001442CB" w:rsidP="00144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CB"/>
    <w:rsid w:val="001442CB"/>
    <w:rsid w:val="001813A1"/>
    <w:rsid w:val="004F1973"/>
    <w:rsid w:val="00C4212B"/>
    <w:rsid w:val="00C8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CB"/>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2CB"/>
    <w:pPr>
      <w:tabs>
        <w:tab w:val="center" w:pos="4680"/>
        <w:tab w:val="right" w:pos="9360"/>
      </w:tabs>
    </w:pPr>
  </w:style>
  <w:style w:type="character" w:customStyle="1" w:styleId="HeaderChar">
    <w:name w:val="Header Char"/>
    <w:basedOn w:val="DefaultParagraphFont"/>
    <w:link w:val="Header"/>
    <w:uiPriority w:val="99"/>
    <w:rsid w:val="001442CB"/>
    <w:rPr>
      <w:rFonts w:ascii="Cambria" w:eastAsia="Cambria" w:hAnsi="Cambria" w:cs="Cambria"/>
      <w:sz w:val="24"/>
      <w:szCs w:val="24"/>
    </w:rPr>
  </w:style>
  <w:style w:type="paragraph" w:styleId="Footer">
    <w:name w:val="footer"/>
    <w:basedOn w:val="Normal"/>
    <w:link w:val="FooterChar"/>
    <w:uiPriority w:val="99"/>
    <w:unhideWhenUsed/>
    <w:rsid w:val="001442CB"/>
    <w:pPr>
      <w:tabs>
        <w:tab w:val="center" w:pos="4680"/>
        <w:tab w:val="right" w:pos="9360"/>
      </w:tabs>
    </w:pPr>
  </w:style>
  <w:style w:type="character" w:customStyle="1" w:styleId="FooterChar">
    <w:name w:val="Footer Char"/>
    <w:basedOn w:val="DefaultParagraphFont"/>
    <w:link w:val="Footer"/>
    <w:uiPriority w:val="99"/>
    <w:rsid w:val="001442CB"/>
    <w:rPr>
      <w:rFonts w:ascii="Cambria" w:eastAsia="Cambr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CB"/>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2CB"/>
    <w:pPr>
      <w:tabs>
        <w:tab w:val="center" w:pos="4680"/>
        <w:tab w:val="right" w:pos="9360"/>
      </w:tabs>
    </w:pPr>
  </w:style>
  <w:style w:type="character" w:customStyle="1" w:styleId="HeaderChar">
    <w:name w:val="Header Char"/>
    <w:basedOn w:val="DefaultParagraphFont"/>
    <w:link w:val="Header"/>
    <w:uiPriority w:val="99"/>
    <w:rsid w:val="001442CB"/>
    <w:rPr>
      <w:rFonts w:ascii="Cambria" w:eastAsia="Cambria" w:hAnsi="Cambria" w:cs="Cambria"/>
      <w:sz w:val="24"/>
      <w:szCs w:val="24"/>
    </w:rPr>
  </w:style>
  <w:style w:type="paragraph" w:styleId="Footer">
    <w:name w:val="footer"/>
    <w:basedOn w:val="Normal"/>
    <w:link w:val="FooterChar"/>
    <w:uiPriority w:val="99"/>
    <w:unhideWhenUsed/>
    <w:rsid w:val="001442CB"/>
    <w:pPr>
      <w:tabs>
        <w:tab w:val="center" w:pos="4680"/>
        <w:tab w:val="right" w:pos="9360"/>
      </w:tabs>
    </w:pPr>
  </w:style>
  <w:style w:type="character" w:customStyle="1" w:styleId="FooterChar">
    <w:name w:val="Footer Char"/>
    <w:basedOn w:val="DefaultParagraphFont"/>
    <w:link w:val="Footer"/>
    <w:uiPriority w:val="99"/>
    <w:rsid w:val="001442CB"/>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2016-02-18T19:32:00Z</cp:lastPrinted>
  <dcterms:created xsi:type="dcterms:W3CDTF">2016-02-17T22:05:00Z</dcterms:created>
  <dcterms:modified xsi:type="dcterms:W3CDTF">2016-02-18T19:48:00Z</dcterms:modified>
</cp:coreProperties>
</file>