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9A8" w:rsidRDefault="002D06C4">
      <w:pPr>
        <w:widowControl w:val="0"/>
        <w:autoSpaceDE w:val="0"/>
        <w:autoSpaceDN w:val="0"/>
        <w:adjustRightInd w:val="0"/>
        <w:spacing w:after="0" w:line="510" w:lineRule="exact"/>
        <w:ind w:left="1841" w:right="1293"/>
        <w:rPr>
          <w:rFonts w:ascii="Arial" w:hAnsi="Arial" w:cs="Arial"/>
          <w:b/>
          <w:bCs/>
          <w:spacing w:val="-37"/>
          <w:sz w:val="48"/>
          <w:szCs w:val="48"/>
        </w:rPr>
      </w:pPr>
      <w:bookmarkStart w:id="0" w:name="_GoBack"/>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9514B">
        <w:rPr>
          <w:rFonts w:ascii="Arial" w:hAnsi="Arial" w:cs="Arial"/>
          <w:b/>
          <w:bCs/>
          <w:spacing w:val="-37"/>
          <w:sz w:val="48"/>
          <w:szCs w:val="48"/>
        </w:rPr>
        <w:t xml:space="preserve">Lakeside Junior High School </w:t>
      </w:r>
    </w:p>
    <w:p w:rsidR="00DC79A8" w:rsidRDefault="00DC79A8">
      <w:pPr>
        <w:widowControl w:val="0"/>
        <w:autoSpaceDE w:val="0"/>
        <w:autoSpaceDN w:val="0"/>
        <w:adjustRightInd w:val="0"/>
        <w:spacing w:after="0" w:line="510" w:lineRule="exact"/>
        <w:ind w:left="1841" w:right="1293"/>
        <w:rPr>
          <w:rFonts w:ascii="Arial" w:hAnsi="Arial" w:cs="Arial"/>
          <w:b/>
          <w:bCs/>
          <w:spacing w:val="-37"/>
          <w:sz w:val="48"/>
          <w:szCs w:val="48"/>
        </w:rPr>
        <w:sectPr w:rsidR="00DC79A8">
          <w:pgSz w:w="12240" w:h="15840"/>
          <w:pgMar w:top="680" w:right="1760" w:bottom="80" w:left="1380" w:header="720" w:footer="720" w:gutter="0"/>
          <w:cols w:space="720"/>
          <w:noEndnote/>
        </w:sectPr>
      </w:pPr>
    </w:p>
    <w:p w:rsidR="0029308F" w:rsidRDefault="0029308F" w:rsidP="0029308F">
      <w:pPr>
        <w:widowControl w:val="0"/>
        <w:autoSpaceDE w:val="0"/>
        <w:autoSpaceDN w:val="0"/>
        <w:adjustRightInd w:val="0"/>
        <w:spacing w:after="0" w:line="182" w:lineRule="exact"/>
        <w:ind w:left="12"/>
        <w:rPr>
          <w:rFonts w:ascii="Times New Roman" w:hAnsi="Times New Roman" w:cs="Times New Roman"/>
          <w:sz w:val="24"/>
          <w:szCs w:val="24"/>
        </w:rPr>
      </w:pPr>
      <w:r>
        <w:rPr>
          <w:rFonts w:ascii="Times New Roman" w:hAnsi="Times New Roman" w:cs="Times New Roman"/>
          <w:b/>
          <w:bCs/>
          <w:spacing w:val="-2"/>
          <w:sz w:val="16"/>
          <w:szCs w:val="16"/>
        </w:rPr>
        <w:lastRenderedPageBreak/>
        <w:t xml:space="preserve">Amanda George,              Assistant Principal </w:t>
      </w:r>
    </w:p>
    <w:p w:rsidR="00DC79A8" w:rsidRDefault="0029308F">
      <w:pPr>
        <w:widowControl w:val="0"/>
        <w:autoSpaceDE w:val="0"/>
        <w:autoSpaceDN w:val="0"/>
        <w:adjustRightInd w:val="0"/>
        <w:spacing w:after="0" w:line="182" w:lineRule="exact"/>
        <w:ind w:left="12"/>
        <w:rPr>
          <w:rFonts w:ascii="Times New Roman" w:hAnsi="Times New Roman" w:cs="Times New Roman"/>
          <w:sz w:val="24"/>
          <w:szCs w:val="24"/>
        </w:rPr>
      </w:pPr>
      <w:r>
        <w:rPr>
          <w:rFonts w:ascii="Times New Roman" w:hAnsi="Times New Roman" w:cs="Times New Roman"/>
          <w:b/>
          <w:bCs/>
          <w:spacing w:val="-2"/>
          <w:sz w:val="16"/>
          <w:szCs w:val="16"/>
        </w:rPr>
        <w:t>Nathan Warmouth</w:t>
      </w:r>
      <w:r w:rsidR="0029514B">
        <w:rPr>
          <w:rFonts w:ascii="Times New Roman" w:hAnsi="Times New Roman" w:cs="Times New Roman"/>
          <w:b/>
          <w:bCs/>
          <w:spacing w:val="-2"/>
          <w:sz w:val="16"/>
          <w:szCs w:val="16"/>
        </w:rPr>
        <w:t xml:space="preserve">, </w:t>
      </w:r>
      <w:r>
        <w:rPr>
          <w:rFonts w:ascii="Times New Roman" w:hAnsi="Times New Roman" w:cs="Times New Roman"/>
          <w:b/>
          <w:bCs/>
          <w:spacing w:val="-2"/>
          <w:sz w:val="16"/>
          <w:szCs w:val="16"/>
        </w:rPr>
        <w:t xml:space="preserve">       </w:t>
      </w:r>
      <w:r w:rsidR="0029514B">
        <w:rPr>
          <w:rFonts w:ascii="Times New Roman" w:hAnsi="Times New Roman" w:cs="Times New Roman"/>
          <w:b/>
          <w:bCs/>
          <w:spacing w:val="-2"/>
          <w:sz w:val="16"/>
          <w:szCs w:val="16"/>
        </w:rPr>
        <w:t xml:space="preserve">Assistant Principal </w:t>
      </w:r>
    </w:p>
    <w:p w:rsidR="00DC79A8" w:rsidRDefault="0029514B">
      <w:pPr>
        <w:widowControl w:val="0"/>
        <w:autoSpaceDE w:val="0"/>
        <w:autoSpaceDN w:val="0"/>
        <w:adjustRightInd w:val="0"/>
        <w:spacing w:after="0" w:line="190" w:lineRule="exact"/>
        <w:ind w:left="12" w:right="4"/>
        <w:rPr>
          <w:rFonts w:ascii="Times New Roman" w:hAnsi="Times New Roman" w:cs="Times New Roman"/>
          <w:b/>
          <w:bCs/>
          <w:spacing w:val="-1"/>
          <w:sz w:val="16"/>
          <w:szCs w:val="16"/>
        </w:rPr>
      </w:pPr>
      <w:r>
        <w:rPr>
          <w:rFonts w:ascii="Times New Roman" w:hAnsi="Times New Roman" w:cs="Times New Roman"/>
          <w:b/>
          <w:bCs/>
          <w:spacing w:val="-1"/>
          <w:sz w:val="16"/>
          <w:szCs w:val="16"/>
        </w:rPr>
        <w:t xml:space="preserve">Lloyd Patterson, Athletic Director </w:t>
      </w:r>
    </w:p>
    <w:p w:rsidR="00DC79A8" w:rsidRDefault="0029514B">
      <w:pPr>
        <w:widowControl w:val="0"/>
        <w:autoSpaceDE w:val="0"/>
        <w:autoSpaceDN w:val="0"/>
        <w:adjustRightInd w:val="0"/>
        <w:spacing w:after="0" w:line="276" w:lineRule="exact"/>
        <w:rPr>
          <w:rFonts w:ascii="Times New Roman" w:hAnsi="Times New Roman" w:cs="Times New Roman"/>
          <w:b/>
          <w:bCs/>
          <w:spacing w:val="-3"/>
          <w:sz w:val="18"/>
          <w:szCs w:val="18"/>
        </w:rPr>
      </w:pPr>
      <w:r>
        <w:rPr>
          <w:rFonts w:ascii="Times New Roman" w:hAnsi="Times New Roman" w:cs="Times New Roman"/>
          <w:b/>
          <w:bCs/>
          <w:spacing w:val="-1"/>
          <w:sz w:val="16"/>
          <w:szCs w:val="16"/>
        </w:rPr>
        <w:br w:type="column"/>
      </w:r>
      <w:r w:rsidR="0029308F">
        <w:rPr>
          <w:rFonts w:ascii="Times New Roman" w:hAnsi="Times New Roman" w:cs="Times New Roman"/>
          <w:b/>
          <w:bCs/>
          <w:spacing w:val="-3"/>
          <w:sz w:val="18"/>
          <w:szCs w:val="18"/>
        </w:rPr>
        <w:lastRenderedPageBreak/>
        <w:t>Mallory McConnell</w:t>
      </w:r>
      <w:r>
        <w:rPr>
          <w:rFonts w:ascii="Times New Roman" w:hAnsi="Times New Roman" w:cs="Times New Roman"/>
          <w:b/>
          <w:bCs/>
          <w:spacing w:val="-3"/>
          <w:sz w:val="18"/>
          <w:szCs w:val="18"/>
        </w:rPr>
        <w:t xml:space="preserve">, Principal </w:t>
      </w:r>
    </w:p>
    <w:p w:rsidR="00DC79A8" w:rsidRDefault="0029514B">
      <w:pPr>
        <w:widowControl w:val="0"/>
        <w:autoSpaceDE w:val="0"/>
        <w:autoSpaceDN w:val="0"/>
        <w:adjustRightInd w:val="0"/>
        <w:spacing w:after="0" w:line="250" w:lineRule="exact"/>
        <w:ind w:right="43"/>
        <w:rPr>
          <w:rFonts w:ascii="Times New Roman" w:hAnsi="Times New Roman" w:cs="Times New Roman"/>
          <w:sz w:val="24"/>
          <w:szCs w:val="24"/>
        </w:rPr>
      </w:pPr>
      <w:r>
        <w:rPr>
          <w:rFonts w:ascii="Times New Roman" w:hAnsi="Times New Roman" w:cs="Times New Roman"/>
          <w:b/>
          <w:bCs/>
          <w:spacing w:val="-3"/>
          <w:sz w:val="18"/>
          <w:szCs w:val="18"/>
        </w:rPr>
        <w:br w:type="column"/>
      </w:r>
      <w:r w:rsidR="005346C1">
        <w:rPr>
          <w:rFonts w:ascii="Times New Roman" w:hAnsi="Times New Roman" w:cs="Times New Roman"/>
          <w:b/>
          <w:bCs/>
          <w:spacing w:val="-3"/>
          <w:sz w:val="16"/>
          <w:szCs w:val="16"/>
        </w:rPr>
        <w:lastRenderedPageBreak/>
        <w:t>Cody Clark</w:t>
      </w:r>
      <w:r>
        <w:rPr>
          <w:rFonts w:ascii="Times New Roman" w:hAnsi="Times New Roman" w:cs="Times New Roman"/>
          <w:b/>
          <w:bCs/>
          <w:spacing w:val="-3"/>
          <w:sz w:val="16"/>
          <w:szCs w:val="16"/>
        </w:rPr>
        <w:t xml:space="preserve">, </w:t>
      </w:r>
      <w:r w:rsidR="0029308F">
        <w:rPr>
          <w:rFonts w:ascii="Times New Roman" w:hAnsi="Times New Roman" w:cs="Times New Roman"/>
          <w:b/>
          <w:bCs/>
          <w:spacing w:val="-3"/>
          <w:sz w:val="16"/>
          <w:szCs w:val="16"/>
        </w:rPr>
        <w:t xml:space="preserve">              </w:t>
      </w:r>
      <w:r w:rsidR="00232A6A">
        <w:rPr>
          <w:rFonts w:ascii="Times New Roman" w:hAnsi="Times New Roman" w:cs="Times New Roman"/>
          <w:b/>
          <w:bCs/>
          <w:spacing w:val="-3"/>
          <w:sz w:val="16"/>
          <w:szCs w:val="16"/>
        </w:rPr>
        <w:t>7</w:t>
      </w:r>
      <w:r w:rsidR="00232A6A" w:rsidRPr="00232A6A">
        <w:rPr>
          <w:rFonts w:ascii="Times New Roman" w:hAnsi="Times New Roman" w:cs="Times New Roman"/>
          <w:b/>
          <w:bCs/>
          <w:spacing w:val="-3"/>
          <w:sz w:val="16"/>
          <w:szCs w:val="16"/>
          <w:vertAlign w:val="superscript"/>
        </w:rPr>
        <w:t>th</w:t>
      </w:r>
      <w:r w:rsidR="00232A6A">
        <w:rPr>
          <w:rFonts w:ascii="Times New Roman" w:hAnsi="Times New Roman" w:cs="Times New Roman"/>
          <w:b/>
          <w:bCs/>
          <w:spacing w:val="-3"/>
          <w:sz w:val="16"/>
          <w:szCs w:val="16"/>
        </w:rPr>
        <w:t xml:space="preserve"> Grade </w:t>
      </w:r>
      <w:r>
        <w:rPr>
          <w:rFonts w:ascii="Times New Roman" w:hAnsi="Times New Roman" w:cs="Times New Roman"/>
          <w:b/>
          <w:bCs/>
          <w:spacing w:val="-3"/>
          <w:sz w:val="16"/>
          <w:szCs w:val="16"/>
        </w:rPr>
        <w:t xml:space="preserve">Counselor </w:t>
      </w:r>
    </w:p>
    <w:p w:rsidR="00DC79A8" w:rsidRDefault="005346C1">
      <w:pPr>
        <w:widowControl w:val="0"/>
        <w:autoSpaceDE w:val="0"/>
        <w:autoSpaceDN w:val="0"/>
        <w:adjustRightInd w:val="0"/>
        <w:spacing w:after="0" w:line="182" w:lineRule="exact"/>
        <w:ind w:right="60"/>
        <w:rPr>
          <w:rFonts w:ascii="Times New Roman" w:hAnsi="Times New Roman" w:cs="Times New Roman"/>
          <w:b/>
          <w:bCs/>
          <w:spacing w:val="-3"/>
          <w:sz w:val="16"/>
          <w:szCs w:val="16"/>
        </w:rPr>
      </w:pPr>
      <w:r>
        <w:rPr>
          <w:rFonts w:ascii="Times New Roman" w:hAnsi="Times New Roman" w:cs="Times New Roman"/>
          <w:b/>
          <w:bCs/>
          <w:spacing w:val="-3"/>
          <w:sz w:val="16"/>
          <w:szCs w:val="16"/>
        </w:rPr>
        <w:t>Jennifer Johnston</w:t>
      </w:r>
      <w:r w:rsidR="0029514B">
        <w:rPr>
          <w:rFonts w:ascii="Times New Roman" w:hAnsi="Times New Roman" w:cs="Times New Roman"/>
          <w:b/>
          <w:bCs/>
          <w:spacing w:val="-3"/>
          <w:sz w:val="16"/>
          <w:szCs w:val="16"/>
        </w:rPr>
        <w:t xml:space="preserve">, </w:t>
      </w:r>
      <w:r w:rsidR="0029308F">
        <w:rPr>
          <w:rFonts w:ascii="Times New Roman" w:hAnsi="Times New Roman" w:cs="Times New Roman"/>
          <w:b/>
          <w:bCs/>
          <w:spacing w:val="-3"/>
          <w:sz w:val="16"/>
          <w:szCs w:val="16"/>
        </w:rPr>
        <w:t xml:space="preserve">        </w:t>
      </w:r>
      <w:r w:rsidR="00232A6A">
        <w:rPr>
          <w:rFonts w:ascii="Times New Roman" w:hAnsi="Times New Roman" w:cs="Times New Roman"/>
          <w:b/>
          <w:bCs/>
          <w:spacing w:val="-3"/>
          <w:sz w:val="16"/>
          <w:szCs w:val="16"/>
        </w:rPr>
        <w:t>8</w:t>
      </w:r>
      <w:r w:rsidR="00232A6A" w:rsidRPr="00232A6A">
        <w:rPr>
          <w:rFonts w:ascii="Times New Roman" w:hAnsi="Times New Roman" w:cs="Times New Roman"/>
          <w:b/>
          <w:bCs/>
          <w:spacing w:val="-3"/>
          <w:sz w:val="16"/>
          <w:szCs w:val="16"/>
          <w:vertAlign w:val="superscript"/>
        </w:rPr>
        <w:t>th</w:t>
      </w:r>
      <w:r w:rsidR="00232A6A">
        <w:rPr>
          <w:rFonts w:ascii="Times New Roman" w:hAnsi="Times New Roman" w:cs="Times New Roman"/>
          <w:b/>
          <w:bCs/>
          <w:spacing w:val="-3"/>
          <w:sz w:val="16"/>
          <w:szCs w:val="16"/>
        </w:rPr>
        <w:t xml:space="preserve"> Grade </w:t>
      </w:r>
      <w:r w:rsidR="0029514B">
        <w:rPr>
          <w:rFonts w:ascii="Times New Roman" w:hAnsi="Times New Roman" w:cs="Times New Roman"/>
          <w:b/>
          <w:bCs/>
          <w:spacing w:val="-3"/>
          <w:sz w:val="16"/>
          <w:szCs w:val="16"/>
        </w:rPr>
        <w:t xml:space="preserve">Counselor </w:t>
      </w:r>
    </w:p>
    <w:p w:rsidR="00DC79A8" w:rsidRDefault="00DC79A8">
      <w:pPr>
        <w:widowControl w:val="0"/>
        <w:autoSpaceDE w:val="0"/>
        <w:autoSpaceDN w:val="0"/>
        <w:adjustRightInd w:val="0"/>
        <w:spacing w:after="0" w:line="182" w:lineRule="exact"/>
        <w:ind w:right="60"/>
        <w:rPr>
          <w:rFonts w:ascii="Times New Roman" w:hAnsi="Times New Roman" w:cs="Times New Roman"/>
          <w:b/>
          <w:bCs/>
          <w:spacing w:val="-3"/>
          <w:sz w:val="16"/>
          <w:szCs w:val="16"/>
        </w:rPr>
        <w:sectPr w:rsidR="00DC79A8">
          <w:type w:val="continuous"/>
          <w:pgSz w:w="12240" w:h="15840"/>
          <w:pgMar w:top="680" w:right="1760" w:bottom="80" w:left="1380" w:header="720" w:footer="720" w:gutter="0"/>
          <w:cols w:num="3" w:space="720" w:equalWidth="0">
            <w:col w:w="2394" w:space="935"/>
            <w:col w:w="2819" w:space="994"/>
            <w:col w:w="1956"/>
          </w:cols>
          <w:noEndnote/>
        </w:sectPr>
      </w:pPr>
    </w:p>
    <w:p w:rsidR="00DC79A8" w:rsidRDefault="00DC79A8">
      <w:pPr>
        <w:widowControl w:val="0"/>
        <w:autoSpaceDE w:val="0"/>
        <w:autoSpaceDN w:val="0"/>
        <w:adjustRightInd w:val="0"/>
        <w:spacing w:after="0" w:line="309" w:lineRule="exact"/>
        <w:ind w:right="60"/>
        <w:rPr>
          <w:rFonts w:ascii="Times New Roman" w:hAnsi="Times New Roman" w:cs="Times New Roman"/>
          <w:sz w:val="31"/>
          <w:szCs w:val="31"/>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232A6A">
      <w:pPr>
        <w:widowControl w:val="0"/>
        <w:autoSpaceDE w:val="0"/>
        <w:autoSpaceDN w:val="0"/>
        <w:adjustRightInd w:val="0"/>
        <w:spacing w:after="0" w:line="240" w:lineRule="exact"/>
        <w:ind w:right="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9442B1" wp14:editId="7ECF4F46">
                <wp:simplePos x="0" y="0"/>
                <wp:positionH relativeFrom="column">
                  <wp:posOffset>-561975</wp:posOffset>
                </wp:positionH>
                <wp:positionV relativeFrom="paragraph">
                  <wp:posOffset>113030</wp:posOffset>
                </wp:positionV>
                <wp:extent cx="7172325" cy="7515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172325" cy="751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4345" w:rsidRPr="00D3747F" w:rsidRDefault="008B4345" w:rsidP="008B4345">
                            <w:pPr>
                              <w:rPr>
                                <w:rFonts w:ascii="Times New Roman" w:hAnsi="Times New Roman" w:cs="Times New Roman"/>
                              </w:rPr>
                            </w:pPr>
                            <w:r w:rsidRPr="00D3747F">
                              <w:rPr>
                                <w:rFonts w:ascii="Times New Roman" w:hAnsi="Times New Roman" w:cs="Times New Roman"/>
                              </w:rPr>
                              <w:t>Dear Parents,</w:t>
                            </w:r>
                          </w:p>
                          <w:p w:rsidR="008B4345" w:rsidRPr="00D3747F" w:rsidRDefault="008B4345" w:rsidP="008B4345">
                            <w:pPr>
                              <w:rPr>
                                <w:rFonts w:ascii="Times New Roman" w:hAnsi="Times New Roman" w:cs="Times New Roman"/>
                              </w:rPr>
                            </w:pPr>
                            <w:r w:rsidRPr="00D3747F">
                              <w:rPr>
                                <w:rFonts w:ascii="Times New Roman" w:hAnsi="Times New Roman" w:cs="Times New Roman"/>
                              </w:rPr>
                              <w:t xml:space="preserve">The purpose of this letter is to inform you that your child will be taking the computer-based End-of-Course (EOC) assessment in Civics </w:t>
                            </w:r>
                            <w:r w:rsidR="0029308F">
                              <w:rPr>
                                <w:rFonts w:ascii="Times New Roman" w:hAnsi="Times New Roman" w:cs="Times New Roman"/>
                              </w:rPr>
                              <w:t xml:space="preserve">on </w:t>
                            </w:r>
                            <w:r w:rsidR="001A2636" w:rsidRPr="001A2636">
                              <w:rPr>
                                <w:rFonts w:ascii="Times New Roman" w:hAnsi="Times New Roman" w:cs="Times New Roman"/>
                                <w:b/>
                              </w:rPr>
                              <w:t>Tuesday, May 8</w:t>
                            </w:r>
                            <w:r w:rsidR="001A2636" w:rsidRPr="001A2636">
                              <w:rPr>
                                <w:rFonts w:ascii="Times New Roman" w:hAnsi="Times New Roman" w:cs="Times New Roman"/>
                                <w:b/>
                                <w:vertAlign w:val="superscript"/>
                              </w:rPr>
                              <w:t>th</w:t>
                            </w:r>
                            <w:r w:rsidR="001A2636" w:rsidRPr="001A2636">
                              <w:rPr>
                                <w:rFonts w:ascii="Times New Roman" w:hAnsi="Times New Roman" w:cs="Times New Roman"/>
                                <w:b/>
                              </w:rPr>
                              <w:t>, 2018</w:t>
                            </w:r>
                            <w:r w:rsidRPr="001A2636">
                              <w:rPr>
                                <w:rFonts w:ascii="Times New Roman" w:hAnsi="Times New Roman" w:cs="Times New Roman"/>
                              </w:rPr>
                              <w:t>.</w:t>
                            </w:r>
                            <w:r w:rsidR="001A2636">
                              <w:rPr>
                                <w:rFonts w:ascii="Times New Roman" w:hAnsi="Times New Roman" w:cs="Times New Roman"/>
                              </w:rPr>
                              <w:t xml:space="preserve"> </w:t>
                            </w:r>
                            <w:r w:rsidR="001A2636" w:rsidRPr="001A2636">
                              <w:rPr>
                                <w:rFonts w:ascii="Times New Roman" w:hAnsi="Times New Roman" w:cs="Times New Roman"/>
                              </w:rPr>
                              <w:t xml:space="preserve">It is a state requirement that </w:t>
                            </w:r>
                            <w:r w:rsidR="001A2636" w:rsidRPr="001A2636">
                              <w:rPr>
                                <w:rFonts w:ascii="Times New Roman" w:hAnsi="Times New Roman" w:cs="Times New Roman"/>
                                <w:b/>
                                <w:u w:val="single"/>
                              </w:rPr>
                              <w:t>all 7th grade students take a Civics End of Course Exam that is worth 30% of their year-end total grade</w:t>
                            </w:r>
                            <w:r w:rsidR="001A2636" w:rsidRPr="001A2636">
                              <w:rPr>
                                <w:rFonts w:ascii="Times New Roman" w:hAnsi="Times New Roman" w:cs="Times New Roman"/>
                                <w:u w:val="single"/>
                              </w:rPr>
                              <w:t>.</w:t>
                            </w:r>
                            <w:r w:rsidR="001A2636" w:rsidRPr="001A2636">
                              <w:rPr>
                                <w:rFonts w:ascii="Times New Roman" w:hAnsi="Times New Roman" w:cs="Times New Roman"/>
                              </w:rPr>
                              <w:t xml:space="preserve"> This test is a comprehensive assessment of what the students have learned thus far in civics. </w:t>
                            </w:r>
                          </w:p>
                          <w:p w:rsidR="008B4345" w:rsidRPr="00D3747F" w:rsidRDefault="008B4345" w:rsidP="008B4345">
                            <w:pPr>
                              <w:rPr>
                                <w:rFonts w:ascii="Times New Roman" w:hAnsi="Times New Roman" w:cs="Times New Roman"/>
                              </w:rPr>
                            </w:pPr>
                            <w:r w:rsidRPr="00D3747F">
                              <w:rPr>
                                <w:rFonts w:ascii="Times New Roman" w:hAnsi="Times New Roman" w:cs="Times New Roman"/>
                              </w:rPr>
                              <w:t>A few things for you to note as your child prepares for this exam:</w:t>
                            </w:r>
                          </w:p>
                          <w:p w:rsidR="008B4345" w:rsidRPr="001A2636" w:rsidRDefault="008B4345" w:rsidP="008B4345">
                            <w:pPr>
                              <w:pStyle w:val="ListParagraph"/>
                              <w:numPr>
                                <w:ilvl w:val="0"/>
                                <w:numId w:val="9"/>
                              </w:numPr>
                              <w:rPr>
                                <w:rFonts w:ascii="Times New Roman" w:hAnsi="Times New Roman" w:cs="Times New Roman"/>
                              </w:rPr>
                            </w:pPr>
                            <w:r w:rsidRPr="001A2636">
                              <w:rPr>
                                <w:rFonts w:ascii="Times New Roman" w:hAnsi="Times New Roman" w:cs="Times New Roman"/>
                              </w:rPr>
                              <w:t>The exam has a maxim</w:t>
                            </w:r>
                            <w:r w:rsidR="001A2636" w:rsidRPr="001A2636">
                              <w:rPr>
                                <w:rFonts w:ascii="Times New Roman" w:hAnsi="Times New Roman" w:cs="Times New Roman"/>
                              </w:rPr>
                              <w:t xml:space="preserve">um of 56 multiple choice items and </w:t>
                            </w:r>
                            <w:r w:rsidR="001A2636">
                              <w:rPr>
                                <w:rFonts w:ascii="Times New Roman" w:hAnsi="Times New Roman" w:cs="Times New Roman"/>
                              </w:rPr>
                              <w:t>s</w:t>
                            </w:r>
                            <w:r w:rsidRPr="001A2636">
                              <w:rPr>
                                <w:rFonts w:ascii="Times New Roman" w:hAnsi="Times New Roman" w:cs="Times New Roman"/>
                              </w:rPr>
                              <w:t xml:space="preserve">tudents will have two 80 minutes sessions to complete </w:t>
                            </w:r>
                            <w:r w:rsidR="001A2636">
                              <w:rPr>
                                <w:rFonts w:ascii="Times New Roman" w:hAnsi="Times New Roman" w:cs="Times New Roman"/>
                              </w:rPr>
                              <w:t>it</w:t>
                            </w:r>
                            <w:r w:rsidRPr="001A2636">
                              <w:rPr>
                                <w:rFonts w:ascii="Times New Roman" w:hAnsi="Times New Roman" w:cs="Times New Roman"/>
                              </w:rPr>
                              <w:t xml:space="preserve"> with a 10 minute break between sessions.</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Students with 504 plans or IEPs will receive their listed modifications</w:t>
                            </w:r>
                            <w:r w:rsidR="001A2636">
                              <w:rPr>
                                <w:rFonts w:ascii="Times New Roman" w:hAnsi="Times New Roman" w:cs="Times New Roman"/>
                              </w:rPr>
                              <w:t xml:space="preserve"> and may have a different testing day.</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Students will participate in a computer-base</w:t>
                            </w:r>
                            <w:r w:rsidR="001A2636">
                              <w:rPr>
                                <w:rFonts w:ascii="Times New Roman" w:hAnsi="Times New Roman" w:cs="Times New Roman"/>
                              </w:rPr>
                              <w:t>d practice test before the exam.</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Students should get a good night of sleep before the test and have a healthy breakfast the day of the test.</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If your child leaves campus before completing the test (for an appointment, or illness, etc.), he or she WILL NOT be allowed to complete the test. If your child does not feel well on the day of testing, it may be best for him or her to wait and test on a make-up day. Please also be mindful to not schedule appointments on testing days.</w:t>
                            </w:r>
                          </w:p>
                          <w:p w:rsidR="008B4345" w:rsidRPr="00D3747F" w:rsidRDefault="001A2636" w:rsidP="008B4345">
                            <w:pPr>
                              <w:rPr>
                                <w:rFonts w:ascii="Times New Roman" w:hAnsi="Times New Roman" w:cs="Times New Roman"/>
                              </w:rPr>
                            </w:pPr>
                            <w:r>
                              <w:rPr>
                                <w:rFonts w:ascii="Times New Roman" w:hAnsi="Times New Roman" w:cs="Times New Roman"/>
                              </w:rPr>
                              <w:t>We have begun</w:t>
                            </w:r>
                            <w:r w:rsidR="008B4345" w:rsidRPr="00D3747F">
                              <w:rPr>
                                <w:rFonts w:ascii="Times New Roman" w:hAnsi="Times New Roman" w:cs="Times New Roman"/>
                              </w:rPr>
                              <w:t xml:space="preserve"> review</w:t>
                            </w:r>
                            <w:r>
                              <w:rPr>
                                <w:rFonts w:ascii="Times New Roman" w:hAnsi="Times New Roman" w:cs="Times New Roman"/>
                              </w:rPr>
                              <w:t>ing</w:t>
                            </w:r>
                            <w:r w:rsidR="008B4345" w:rsidRPr="00D3747F">
                              <w:rPr>
                                <w:rFonts w:ascii="Times New Roman" w:hAnsi="Times New Roman" w:cs="Times New Roman"/>
                              </w:rPr>
                              <w:t xml:space="preserve"> the major concepts in class. </w:t>
                            </w:r>
                            <w:r w:rsidRPr="001A2636">
                              <w:rPr>
                                <w:rFonts w:ascii="Times New Roman" w:hAnsi="Times New Roman" w:cs="Times New Roman"/>
                              </w:rPr>
                              <w:t xml:space="preserve">It is important for students to spend time reviewing small amounts each night to </w:t>
                            </w:r>
                            <w:r w:rsidR="002C5D02">
                              <w:rPr>
                                <w:rFonts w:ascii="Times New Roman" w:hAnsi="Times New Roman" w:cs="Times New Roman"/>
                              </w:rPr>
                              <w:t xml:space="preserve">prepare for the exam. </w:t>
                            </w:r>
                            <w:r w:rsidRPr="001A2636">
                              <w:rPr>
                                <w:rFonts w:ascii="Times New Roman" w:hAnsi="Times New Roman" w:cs="Times New Roman"/>
                              </w:rPr>
                              <w:t>All students should have the following resources to utilize for review:</w:t>
                            </w:r>
                            <w:r>
                              <w:rPr>
                                <w:rFonts w:ascii="Times New Roman" w:hAnsi="Times New Roman" w:cs="Times New Roman"/>
                              </w:rPr>
                              <w:t xml:space="preserve"> </w:t>
                            </w:r>
                          </w:p>
                          <w:p w:rsidR="001A2636" w:rsidRDefault="001A2636" w:rsidP="008B4345">
                            <w:pPr>
                              <w:pStyle w:val="ListParagraph"/>
                              <w:numPr>
                                <w:ilvl w:val="0"/>
                                <w:numId w:val="10"/>
                              </w:numPr>
                              <w:rPr>
                                <w:rFonts w:ascii="Times New Roman" w:hAnsi="Times New Roman" w:cs="Times New Roman"/>
                              </w:rPr>
                            </w:pPr>
                            <w:r>
                              <w:rPr>
                                <w:rFonts w:ascii="Times New Roman" w:hAnsi="Times New Roman" w:cs="Times New Roman"/>
                                <w:b/>
                              </w:rPr>
                              <w:t xml:space="preserve">My class website: </w:t>
                            </w:r>
                            <w:hyperlink r:id="rId7" w:history="1">
                              <w:r w:rsidRPr="00BB3991">
                                <w:rPr>
                                  <w:rStyle w:val="Hyperlink"/>
                                  <w:rFonts w:ascii="Times New Roman" w:hAnsi="Times New Roman" w:cs="Times New Roman"/>
                                </w:rPr>
                                <w:t>www.owencivics.weebly.com</w:t>
                              </w:r>
                            </w:hyperlink>
                            <w:r>
                              <w:rPr>
                                <w:rFonts w:ascii="Times New Roman" w:hAnsi="Times New Roman" w:cs="Times New Roman"/>
                              </w:rPr>
                              <w:t xml:space="preserve"> </w:t>
                            </w:r>
                          </w:p>
                          <w:p w:rsidR="001A2636" w:rsidRPr="001A2636" w:rsidRDefault="001A2636" w:rsidP="001A2636">
                            <w:pPr>
                              <w:pStyle w:val="ListParagraph"/>
                              <w:rPr>
                                <w:rFonts w:ascii="Times New Roman" w:hAnsi="Times New Roman" w:cs="Times New Roman"/>
                              </w:rPr>
                            </w:pPr>
                            <w:r>
                              <w:rPr>
                                <w:rFonts w:ascii="Times New Roman" w:hAnsi="Times New Roman" w:cs="Times New Roman"/>
                              </w:rPr>
                              <w:t>My site offers class documents, such as unit notes, PowerPoints, EOC Review Packet Answers, as well as links to other review sites.</w:t>
                            </w:r>
                          </w:p>
                          <w:p w:rsidR="008B4345" w:rsidRPr="00D3747F" w:rsidRDefault="008B4345" w:rsidP="008B4345">
                            <w:pPr>
                              <w:pStyle w:val="ListParagraph"/>
                              <w:numPr>
                                <w:ilvl w:val="0"/>
                                <w:numId w:val="10"/>
                              </w:numPr>
                              <w:rPr>
                                <w:rFonts w:ascii="Times New Roman" w:hAnsi="Times New Roman" w:cs="Times New Roman"/>
                              </w:rPr>
                            </w:pPr>
                            <w:r w:rsidRPr="00D3747F">
                              <w:rPr>
                                <w:rFonts w:ascii="Times New Roman" w:hAnsi="Times New Roman" w:cs="Times New Roman"/>
                                <w:b/>
                              </w:rPr>
                              <w:t>Civics360 –</w:t>
                            </w:r>
                            <w:r w:rsidRPr="00D3747F">
                              <w:rPr>
                                <w:rFonts w:ascii="Times New Roman" w:hAnsi="Times New Roman" w:cs="Times New Roman"/>
                              </w:rPr>
                              <w:t xml:space="preserve"> </w:t>
                            </w:r>
                            <w:hyperlink r:id="rId8" w:history="1">
                              <w:r w:rsidRPr="00D3747F">
                                <w:rPr>
                                  <w:rStyle w:val="Hyperlink"/>
                                  <w:rFonts w:ascii="Times New Roman" w:hAnsi="Times New Roman" w:cs="Times New Roman"/>
                                </w:rPr>
                                <w:t>http://www.civics360.org</w:t>
                              </w:r>
                            </w:hyperlink>
                          </w:p>
                          <w:p w:rsidR="008B4345" w:rsidRPr="008B4345" w:rsidRDefault="008B4345" w:rsidP="008B4345">
                            <w:pPr>
                              <w:pStyle w:val="ListParagraph"/>
                              <w:rPr>
                                <w:rFonts w:ascii="Times New Roman" w:hAnsi="Times New Roman" w:cs="Times New Roman"/>
                                <w:sz w:val="16"/>
                                <w:szCs w:val="16"/>
                              </w:rPr>
                            </w:pPr>
                            <w:r w:rsidRPr="00D3747F">
                              <w:rPr>
                                <w:rFonts w:ascii="Times New Roman" w:hAnsi="Times New Roman" w:cs="Times New Roman"/>
                              </w:rPr>
                              <w:t>This site, developed by the Florida Joint Center for Citizenship, provides practice questions, videos, vocabulary games and readings to help students prepare for their EOC.</w:t>
                            </w:r>
                          </w:p>
                          <w:p w:rsidR="008B4345" w:rsidRPr="00D3747F" w:rsidRDefault="008B4345" w:rsidP="008B4345">
                            <w:pPr>
                              <w:pStyle w:val="ListParagraph"/>
                              <w:numPr>
                                <w:ilvl w:val="0"/>
                                <w:numId w:val="10"/>
                              </w:numPr>
                              <w:rPr>
                                <w:rFonts w:ascii="Times New Roman" w:hAnsi="Times New Roman" w:cs="Times New Roman"/>
                              </w:rPr>
                            </w:pPr>
                            <w:r w:rsidRPr="00D3747F">
                              <w:rPr>
                                <w:rFonts w:ascii="Times New Roman" w:hAnsi="Times New Roman" w:cs="Times New Roman"/>
                                <w:b/>
                              </w:rPr>
                              <w:t>Civics Online Tutorials</w:t>
                            </w:r>
                            <w:r w:rsidRPr="00D3747F">
                              <w:rPr>
                                <w:rFonts w:ascii="Times New Roman" w:hAnsi="Times New Roman" w:cs="Times New Roman"/>
                              </w:rPr>
                              <w:t xml:space="preserve"> -- </w:t>
                            </w:r>
                            <w:hyperlink r:id="rId9" w:history="1">
                              <w:r w:rsidRPr="00D3747F">
                                <w:rPr>
                                  <w:rStyle w:val="Hyperlink"/>
                                  <w:rFonts w:ascii="Times New Roman" w:hAnsi="Times New Roman" w:cs="Times New Roman"/>
                                </w:rPr>
                                <w:t>http://www.floridastudents.org/</w:t>
                              </w:r>
                            </w:hyperlink>
                            <w:r w:rsidRPr="00D3747F">
                              <w:rPr>
                                <w:rFonts w:ascii="Times New Roman" w:hAnsi="Times New Roman" w:cs="Times New Roman"/>
                              </w:rPr>
                              <w:t xml:space="preserve"> </w:t>
                            </w:r>
                          </w:p>
                          <w:p w:rsidR="008B4345" w:rsidRDefault="008B4345" w:rsidP="008B4345">
                            <w:pPr>
                              <w:pStyle w:val="ListParagraph"/>
                              <w:rPr>
                                <w:rFonts w:ascii="Times New Roman" w:hAnsi="Times New Roman" w:cs="Times New Roman"/>
                              </w:rPr>
                            </w:pPr>
                            <w:r w:rsidRPr="00D3747F">
                              <w:rPr>
                                <w:rFonts w:ascii="Times New Roman" w:hAnsi="Times New Roman" w:cs="Times New Roman"/>
                              </w:rPr>
                              <w:t xml:space="preserve">This site, developed by the FL DOE, provides video tutorials on most of the benchmarks assessed on the exam. It also provides hands-on practice with immediate feedback. </w:t>
                            </w:r>
                          </w:p>
                          <w:p w:rsidR="001A2636" w:rsidRPr="001A2636" w:rsidRDefault="001A2636" w:rsidP="001A2636">
                            <w:pPr>
                              <w:pStyle w:val="ListParagraph"/>
                              <w:numPr>
                                <w:ilvl w:val="0"/>
                                <w:numId w:val="10"/>
                              </w:numPr>
                              <w:rPr>
                                <w:rFonts w:ascii="Times New Roman" w:hAnsi="Times New Roman" w:cs="Times New Roman"/>
                                <w:b/>
                              </w:rPr>
                            </w:pPr>
                            <w:r>
                              <w:rPr>
                                <w:rFonts w:ascii="Times New Roman" w:hAnsi="Times New Roman" w:cs="Times New Roman"/>
                                <w:b/>
                              </w:rPr>
                              <w:t xml:space="preserve">Unit Notes and EOC Review Packets </w:t>
                            </w:r>
                          </w:p>
                          <w:p w:rsidR="00232A6A" w:rsidRPr="00D3747F" w:rsidRDefault="008B4345" w:rsidP="008B4345">
                            <w:pPr>
                              <w:rPr>
                                <w:rFonts w:ascii="Times New Roman" w:hAnsi="Times New Roman" w:cs="Times New Roman"/>
                              </w:rPr>
                            </w:pPr>
                            <w:r w:rsidRPr="00D3747F">
                              <w:rPr>
                                <w:rFonts w:ascii="Times New Roman" w:hAnsi="Times New Roman" w:cs="Times New Roman"/>
                              </w:rPr>
                              <w:t xml:space="preserve">We anticipate that our students will perform very well. Please encourage your child to do his or her best. </w:t>
                            </w:r>
                            <w:r w:rsidRPr="00D3747F">
                              <w:rPr>
                                <w:rFonts w:ascii="Times New Roman" w:hAnsi="Times New Roman" w:cs="Times New Roman"/>
                              </w:rPr>
                              <w:br/>
                            </w:r>
                            <w:r w:rsidRPr="00D3747F">
                              <w:rPr>
                                <w:rFonts w:ascii="Times New Roman" w:hAnsi="Times New Roman" w:cs="Times New Roman"/>
                              </w:rPr>
                              <w:br/>
                              <w:t>If you have any questions related to this test administration, you may con</w:t>
                            </w:r>
                            <w:r w:rsidR="00232A6A">
                              <w:rPr>
                                <w:rFonts w:ascii="Times New Roman" w:hAnsi="Times New Roman" w:cs="Times New Roman"/>
                              </w:rPr>
                              <w:t>tact our Guidance Department at 336-5575 ext. 65660.</w:t>
                            </w:r>
                          </w:p>
                          <w:p w:rsidR="008B4345" w:rsidRDefault="008B4345" w:rsidP="008B4345">
                            <w:pPr>
                              <w:rPr>
                                <w:rFonts w:ascii="Times New Roman" w:hAnsi="Times New Roman" w:cs="Times New Roman"/>
                              </w:rPr>
                            </w:pPr>
                            <w:r w:rsidRPr="00D3747F">
                              <w:rPr>
                                <w:rFonts w:ascii="Times New Roman" w:hAnsi="Times New Roman" w:cs="Times New Roman"/>
                              </w:rPr>
                              <w:t>Respectfully,</w:t>
                            </w:r>
                          </w:p>
                          <w:p w:rsidR="001A2636" w:rsidRDefault="001A2636" w:rsidP="008B4345">
                            <w:pPr>
                              <w:rPr>
                                <w:rFonts w:ascii="Times New Roman" w:hAnsi="Times New Roman" w:cs="Times New Roman"/>
                              </w:rPr>
                            </w:pPr>
                            <w:r>
                              <w:rPr>
                                <w:rFonts w:ascii="Times New Roman" w:hAnsi="Times New Roman" w:cs="Times New Roman"/>
                              </w:rPr>
                              <w:t>Maryam Owen</w:t>
                            </w:r>
                          </w:p>
                          <w:p w:rsidR="008B4345" w:rsidRDefault="008B4345" w:rsidP="008B4345">
                            <w:pPr>
                              <w:rPr>
                                <w:rFonts w:ascii="Times New Roman" w:hAnsi="Times New Roman" w:cs="Times New Roman"/>
                              </w:rPr>
                            </w:pPr>
                            <w:r w:rsidRPr="00D3747F">
                              <w:rPr>
                                <w:rFonts w:ascii="Times New Roman" w:hAnsi="Times New Roman" w:cs="Times New Roman"/>
                              </w:rPr>
                              <w:t>7</w:t>
                            </w:r>
                            <w:r w:rsidRPr="00D3747F">
                              <w:rPr>
                                <w:rFonts w:ascii="Times New Roman" w:hAnsi="Times New Roman" w:cs="Times New Roman"/>
                                <w:vertAlign w:val="superscript"/>
                              </w:rPr>
                              <w:t>th</w:t>
                            </w:r>
                            <w:r w:rsidR="00F42C98">
                              <w:rPr>
                                <w:rFonts w:ascii="Times New Roman" w:hAnsi="Times New Roman" w:cs="Times New Roman"/>
                              </w:rPr>
                              <w:t xml:space="preserve"> Grade </w:t>
                            </w:r>
                            <w:r w:rsidRPr="00D3747F">
                              <w:rPr>
                                <w:rFonts w:ascii="Times New Roman" w:hAnsi="Times New Roman" w:cs="Times New Roman"/>
                              </w:rPr>
                              <w:t>Civics Teacher</w:t>
                            </w:r>
                            <w:r w:rsidR="00F42C98">
                              <w:rPr>
                                <w:rFonts w:ascii="Times New Roman" w:hAnsi="Times New Roman" w:cs="Times New Roman"/>
                              </w:rPr>
                              <w:t xml:space="preserve"> </w:t>
                            </w:r>
                          </w:p>
                          <w:p w:rsidR="00F42C98" w:rsidRPr="00D3747F" w:rsidRDefault="00F42C98" w:rsidP="008B4345">
                            <w:pPr>
                              <w:rPr>
                                <w:rFonts w:ascii="Times New Roman" w:hAnsi="Times New Roman" w:cs="Times New Roman"/>
                              </w:rPr>
                            </w:pPr>
                          </w:p>
                          <w:p w:rsidR="002D06C4" w:rsidRDefault="002D06C4" w:rsidP="00A9238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25pt;margin-top:8.9pt;width:564.75pt;height:5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" filled="f" stroked="f" strokeweight=".5pt">
                <v:textbox>
                  <w:txbxContent>
                    <w:p w:rsidR="008B4345" w:rsidRPr="00D3747F" w:rsidRDefault="008B4345" w:rsidP="008B4345">
                      <w:pPr>
                        <w:rPr>
                          <w:rFonts w:ascii="Times New Roman" w:hAnsi="Times New Roman" w:cs="Times New Roman"/>
                        </w:rPr>
                      </w:pPr>
                      <w:r w:rsidRPr="00D3747F">
                        <w:rPr>
                          <w:rFonts w:ascii="Times New Roman" w:hAnsi="Times New Roman" w:cs="Times New Roman"/>
                        </w:rPr>
                        <w:t>Dear Parents,</w:t>
                      </w:r>
                    </w:p>
                    <w:p w:rsidR="008B4345" w:rsidRPr="00D3747F" w:rsidRDefault="008B4345" w:rsidP="008B4345">
                      <w:pPr>
                        <w:rPr>
                          <w:rFonts w:ascii="Times New Roman" w:hAnsi="Times New Roman" w:cs="Times New Roman"/>
                        </w:rPr>
                      </w:pPr>
                      <w:r w:rsidRPr="00D3747F">
                        <w:rPr>
                          <w:rFonts w:ascii="Times New Roman" w:hAnsi="Times New Roman" w:cs="Times New Roman"/>
                        </w:rPr>
                        <w:t xml:space="preserve">The purpose of this letter is to inform you that your child will be taking the computer-based End-of-Course (EOC) assessment in Civics </w:t>
                      </w:r>
                      <w:r w:rsidR="0029308F">
                        <w:rPr>
                          <w:rFonts w:ascii="Times New Roman" w:hAnsi="Times New Roman" w:cs="Times New Roman"/>
                        </w:rPr>
                        <w:t xml:space="preserve">on </w:t>
                      </w:r>
                      <w:r w:rsidR="001A2636" w:rsidRPr="001A2636">
                        <w:rPr>
                          <w:rFonts w:ascii="Times New Roman" w:hAnsi="Times New Roman" w:cs="Times New Roman"/>
                          <w:b/>
                        </w:rPr>
                        <w:t>Tuesday, May 8</w:t>
                      </w:r>
                      <w:r w:rsidR="001A2636" w:rsidRPr="001A2636">
                        <w:rPr>
                          <w:rFonts w:ascii="Times New Roman" w:hAnsi="Times New Roman" w:cs="Times New Roman"/>
                          <w:b/>
                          <w:vertAlign w:val="superscript"/>
                        </w:rPr>
                        <w:t>th</w:t>
                      </w:r>
                      <w:r w:rsidR="001A2636" w:rsidRPr="001A2636">
                        <w:rPr>
                          <w:rFonts w:ascii="Times New Roman" w:hAnsi="Times New Roman" w:cs="Times New Roman"/>
                          <w:b/>
                        </w:rPr>
                        <w:t>, 2018</w:t>
                      </w:r>
                      <w:r w:rsidRPr="001A2636">
                        <w:rPr>
                          <w:rFonts w:ascii="Times New Roman" w:hAnsi="Times New Roman" w:cs="Times New Roman"/>
                        </w:rPr>
                        <w:t>.</w:t>
                      </w:r>
                      <w:r w:rsidR="001A2636">
                        <w:rPr>
                          <w:rFonts w:ascii="Times New Roman" w:hAnsi="Times New Roman" w:cs="Times New Roman"/>
                        </w:rPr>
                        <w:t xml:space="preserve"> </w:t>
                      </w:r>
                      <w:r w:rsidR="001A2636" w:rsidRPr="001A2636">
                        <w:rPr>
                          <w:rFonts w:ascii="Times New Roman" w:hAnsi="Times New Roman" w:cs="Times New Roman"/>
                        </w:rPr>
                        <w:t xml:space="preserve">It is a state requirement that </w:t>
                      </w:r>
                      <w:r w:rsidR="001A2636" w:rsidRPr="001A2636">
                        <w:rPr>
                          <w:rFonts w:ascii="Times New Roman" w:hAnsi="Times New Roman" w:cs="Times New Roman"/>
                          <w:b/>
                          <w:u w:val="single"/>
                        </w:rPr>
                        <w:t>all 7th grade students take a Civics End of Course Exam that is worth 30% of their year-end total grade</w:t>
                      </w:r>
                      <w:r w:rsidR="001A2636" w:rsidRPr="001A2636">
                        <w:rPr>
                          <w:rFonts w:ascii="Times New Roman" w:hAnsi="Times New Roman" w:cs="Times New Roman"/>
                          <w:u w:val="single"/>
                        </w:rPr>
                        <w:t>.</w:t>
                      </w:r>
                      <w:r w:rsidR="001A2636" w:rsidRPr="001A2636">
                        <w:rPr>
                          <w:rFonts w:ascii="Times New Roman" w:hAnsi="Times New Roman" w:cs="Times New Roman"/>
                        </w:rPr>
                        <w:t xml:space="preserve"> This test is a comprehensive assessment of what the students have learned thus far in civics. </w:t>
                      </w:r>
                    </w:p>
                    <w:p w:rsidR="008B4345" w:rsidRPr="00D3747F" w:rsidRDefault="008B4345" w:rsidP="008B4345">
                      <w:pPr>
                        <w:rPr>
                          <w:rFonts w:ascii="Times New Roman" w:hAnsi="Times New Roman" w:cs="Times New Roman"/>
                        </w:rPr>
                      </w:pPr>
                      <w:r w:rsidRPr="00D3747F">
                        <w:rPr>
                          <w:rFonts w:ascii="Times New Roman" w:hAnsi="Times New Roman" w:cs="Times New Roman"/>
                        </w:rPr>
                        <w:t>A few things for you to note as your child prepares for this exam:</w:t>
                      </w:r>
                    </w:p>
                    <w:p w:rsidR="008B4345" w:rsidRPr="001A2636" w:rsidRDefault="008B4345" w:rsidP="008B4345">
                      <w:pPr>
                        <w:pStyle w:val="ListParagraph"/>
                        <w:numPr>
                          <w:ilvl w:val="0"/>
                          <w:numId w:val="9"/>
                        </w:numPr>
                        <w:rPr>
                          <w:rFonts w:ascii="Times New Roman" w:hAnsi="Times New Roman" w:cs="Times New Roman"/>
                        </w:rPr>
                      </w:pPr>
                      <w:r w:rsidRPr="001A2636">
                        <w:rPr>
                          <w:rFonts w:ascii="Times New Roman" w:hAnsi="Times New Roman" w:cs="Times New Roman"/>
                        </w:rPr>
                        <w:t>The exam has a maxim</w:t>
                      </w:r>
                      <w:r w:rsidR="001A2636" w:rsidRPr="001A2636">
                        <w:rPr>
                          <w:rFonts w:ascii="Times New Roman" w:hAnsi="Times New Roman" w:cs="Times New Roman"/>
                        </w:rPr>
                        <w:t xml:space="preserve">um of 56 multiple choice items and </w:t>
                      </w:r>
                      <w:r w:rsidR="001A2636">
                        <w:rPr>
                          <w:rFonts w:ascii="Times New Roman" w:hAnsi="Times New Roman" w:cs="Times New Roman"/>
                        </w:rPr>
                        <w:t>s</w:t>
                      </w:r>
                      <w:r w:rsidRPr="001A2636">
                        <w:rPr>
                          <w:rFonts w:ascii="Times New Roman" w:hAnsi="Times New Roman" w:cs="Times New Roman"/>
                        </w:rPr>
                        <w:t xml:space="preserve">tudents will have two 80 minutes sessions to complete </w:t>
                      </w:r>
                      <w:r w:rsidR="001A2636">
                        <w:rPr>
                          <w:rFonts w:ascii="Times New Roman" w:hAnsi="Times New Roman" w:cs="Times New Roman"/>
                        </w:rPr>
                        <w:t>it</w:t>
                      </w:r>
                      <w:r w:rsidRPr="001A2636">
                        <w:rPr>
                          <w:rFonts w:ascii="Times New Roman" w:hAnsi="Times New Roman" w:cs="Times New Roman"/>
                        </w:rPr>
                        <w:t xml:space="preserve"> with a 10 minute break between sessions.</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Students with 504 plans or IEPs will receive their listed modifications</w:t>
                      </w:r>
                      <w:r w:rsidR="001A2636">
                        <w:rPr>
                          <w:rFonts w:ascii="Times New Roman" w:hAnsi="Times New Roman" w:cs="Times New Roman"/>
                        </w:rPr>
                        <w:t xml:space="preserve"> and may have a different testing day.</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Students will participate in a computer-base</w:t>
                      </w:r>
                      <w:r w:rsidR="001A2636">
                        <w:rPr>
                          <w:rFonts w:ascii="Times New Roman" w:hAnsi="Times New Roman" w:cs="Times New Roman"/>
                        </w:rPr>
                        <w:t>d practice test before the exam.</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Students should get a good night of sleep before the test and have a healthy breakfast the day of the test.</w:t>
                      </w:r>
                    </w:p>
                    <w:p w:rsidR="008B4345" w:rsidRPr="00D3747F" w:rsidRDefault="008B4345" w:rsidP="008B4345">
                      <w:pPr>
                        <w:pStyle w:val="ListParagraph"/>
                        <w:numPr>
                          <w:ilvl w:val="0"/>
                          <w:numId w:val="9"/>
                        </w:numPr>
                        <w:rPr>
                          <w:rFonts w:ascii="Times New Roman" w:hAnsi="Times New Roman" w:cs="Times New Roman"/>
                        </w:rPr>
                      </w:pPr>
                      <w:r w:rsidRPr="00D3747F">
                        <w:rPr>
                          <w:rFonts w:ascii="Times New Roman" w:hAnsi="Times New Roman" w:cs="Times New Roman"/>
                        </w:rPr>
                        <w:t>If your child leaves campus before completing the test (for an appointment, or illness, etc.), he or she WILL NOT be allowed to complete the test. If your child does not feel well on the day of testing, it may be best for him or her to wait and test on a make-up day. Please also be mindful to not schedule appointments on testing days.</w:t>
                      </w:r>
                    </w:p>
                    <w:p w:rsidR="008B4345" w:rsidRPr="00D3747F" w:rsidRDefault="001A2636" w:rsidP="008B4345">
                      <w:pPr>
                        <w:rPr>
                          <w:rFonts w:ascii="Times New Roman" w:hAnsi="Times New Roman" w:cs="Times New Roman"/>
                        </w:rPr>
                      </w:pPr>
                      <w:r>
                        <w:rPr>
                          <w:rFonts w:ascii="Times New Roman" w:hAnsi="Times New Roman" w:cs="Times New Roman"/>
                        </w:rPr>
                        <w:t>We have begun</w:t>
                      </w:r>
                      <w:r w:rsidR="008B4345" w:rsidRPr="00D3747F">
                        <w:rPr>
                          <w:rFonts w:ascii="Times New Roman" w:hAnsi="Times New Roman" w:cs="Times New Roman"/>
                        </w:rPr>
                        <w:t xml:space="preserve"> review</w:t>
                      </w:r>
                      <w:r>
                        <w:rPr>
                          <w:rFonts w:ascii="Times New Roman" w:hAnsi="Times New Roman" w:cs="Times New Roman"/>
                        </w:rPr>
                        <w:t>ing</w:t>
                      </w:r>
                      <w:r w:rsidR="008B4345" w:rsidRPr="00D3747F">
                        <w:rPr>
                          <w:rFonts w:ascii="Times New Roman" w:hAnsi="Times New Roman" w:cs="Times New Roman"/>
                        </w:rPr>
                        <w:t xml:space="preserve"> the major concepts in class. </w:t>
                      </w:r>
                      <w:r w:rsidRPr="001A2636">
                        <w:rPr>
                          <w:rFonts w:ascii="Times New Roman" w:hAnsi="Times New Roman" w:cs="Times New Roman"/>
                        </w:rPr>
                        <w:t xml:space="preserve">It is important for students to spend time reviewing small amounts each night to </w:t>
                      </w:r>
                      <w:r w:rsidR="002C5D02">
                        <w:rPr>
                          <w:rFonts w:ascii="Times New Roman" w:hAnsi="Times New Roman" w:cs="Times New Roman"/>
                        </w:rPr>
                        <w:t xml:space="preserve">prepare for the exam. </w:t>
                      </w:r>
                      <w:r w:rsidRPr="001A2636">
                        <w:rPr>
                          <w:rFonts w:ascii="Times New Roman" w:hAnsi="Times New Roman" w:cs="Times New Roman"/>
                        </w:rPr>
                        <w:t>All students should have the following resources to utilize for review:</w:t>
                      </w:r>
                      <w:r>
                        <w:rPr>
                          <w:rFonts w:ascii="Times New Roman" w:hAnsi="Times New Roman" w:cs="Times New Roman"/>
                        </w:rPr>
                        <w:t xml:space="preserve"> </w:t>
                      </w:r>
                    </w:p>
                    <w:p w:rsidR="001A2636" w:rsidRDefault="001A2636" w:rsidP="008B4345">
                      <w:pPr>
                        <w:pStyle w:val="ListParagraph"/>
                        <w:numPr>
                          <w:ilvl w:val="0"/>
                          <w:numId w:val="10"/>
                        </w:numPr>
                        <w:rPr>
                          <w:rFonts w:ascii="Times New Roman" w:hAnsi="Times New Roman" w:cs="Times New Roman"/>
                        </w:rPr>
                      </w:pPr>
                      <w:r>
                        <w:rPr>
                          <w:rFonts w:ascii="Times New Roman" w:hAnsi="Times New Roman" w:cs="Times New Roman"/>
                          <w:b/>
                        </w:rPr>
                        <w:t xml:space="preserve">My class website: </w:t>
                      </w:r>
                      <w:hyperlink r:id="rId10" w:history="1">
                        <w:r w:rsidRPr="00BB3991">
                          <w:rPr>
                            <w:rStyle w:val="Hyperlink"/>
                            <w:rFonts w:ascii="Times New Roman" w:hAnsi="Times New Roman" w:cs="Times New Roman"/>
                          </w:rPr>
                          <w:t>www.owencivics.weebly.com</w:t>
                        </w:r>
                      </w:hyperlink>
                      <w:r>
                        <w:rPr>
                          <w:rFonts w:ascii="Times New Roman" w:hAnsi="Times New Roman" w:cs="Times New Roman"/>
                        </w:rPr>
                        <w:t xml:space="preserve"> </w:t>
                      </w:r>
                    </w:p>
                    <w:p w:rsidR="001A2636" w:rsidRPr="001A2636" w:rsidRDefault="001A2636" w:rsidP="001A2636">
                      <w:pPr>
                        <w:pStyle w:val="ListParagraph"/>
                        <w:rPr>
                          <w:rFonts w:ascii="Times New Roman" w:hAnsi="Times New Roman" w:cs="Times New Roman"/>
                        </w:rPr>
                      </w:pPr>
                      <w:r>
                        <w:rPr>
                          <w:rFonts w:ascii="Times New Roman" w:hAnsi="Times New Roman" w:cs="Times New Roman"/>
                        </w:rPr>
                        <w:t>My site offers class documents, such as unit notes, PowerPoints, EOC Review Packet Answers, as well as links to other review sites.</w:t>
                      </w:r>
                    </w:p>
                    <w:p w:rsidR="008B4345" w:rsidRPr="00D3747F" w:rsidRDefault="008B4345" w:rsidP="008B4345">
                      <w:pPr>
                        <w:pStyle w:val="ListParagraph"/>
                        <w:numPr>
                          <w:ilvl w:val="0"/>
                          <w:numId w:val="10"/>
                        </w:numPr>
                        <w:rPr>
                          <w:rFonts w:ascii="Times New Roman" w:hAnsi="Times New Roman" w:cs="Times New Roman"/>
                        </w:rPr>
                      </w:pPr>
                      <w:r w:rsidRPr="00D3747F">
                        <w:rPr>
                          <w:rFonts w:ascii="Times New Roman" w:hAnsi="Times New Roman" w:cs="Times New Roman"/>
                          <w:b/>
                        </w:rPr>
                        <w:t>Civics360 –</w:t>
                      </w:r>
                      <w:r w:rsidRPr="00D3747F">
                        <w:rPr>
                          <w:rFonts w:ascii="Times New Roman" w:hAnsi="Times New Roman" w:cs="Times New Roman"/>
                        </w:rPr>
                        <w:t xml:space="preserve"> </w:t>
                      </w:r>
                      <w:hyperlink r:id="rId11" w:history="1">
                        <w:r w:rsidRPr="00D3747F">
                          <w:rPr>
                            <w:rStyle w:val="Hyperlink"/>
                            <w:rFonts w:ascii="Times New Roman" w:hAnsi="Times New Roman" w:cs="Times New Roman"/>
                          </w:rPr>
                          <w:t>http://www.civics360.org</w:t>
                        </w:r>
                      </w:hyperlink>
                    </w:p>
                    <w:p w:rsidR="008B4345" w:rsidRPr="008B4345" w:rsidRDefault="008B4345" w:rsidP="008B4345">
                      <w:pPr>
                        <w:pStyle w:val="ListParagraph"/>
                        <w:rPr>
                          <w:rFonts w:ascii="Times New Roman" w:hAnsi="Times New Roman" w:cs="Times New Roman"/>
                          <w:sz w:val="16"/>
                          <w:szCs w:val="16"/>
                        </w:rPr>
                      </w:pPr>
                      <w:r w:rsidRPr="00D3747F">
                        <w:rPr>
                          <w:rFonts w:ascii="Times New Roman" w:hAnsi="Times New Roman" w:cs="Times New Roman"/>
                        </w:rPr>
                        <w:t>This site, developed by the Florida Joint Center for Citizenship, provides practice questions, videos, vocabulary games and readings to help students prepare for their EOC.</w:t>
                      </w:r>
                    </w:p>
                    <w:p w:rsidR="008B4345" w:rsidRPr="00D3747F" w:rsidRDefault="008B4345" w:rsidP="008B4345">
                      <w:pPr>
                        <w:pStyle w:val="ListParagraph"/>
                        <w:numPr>
                          <w:ilvl w:val="0"/>
                          <w:numId w:val="10"/>
                        </w:numPr>
                        <w:rPr>
                          <w:rFonts w:ascii="Times New Roman" w:hAnsi="Times New Roman" w:cs="Times New Roman"/>
                        </w:rPr>
                      </w:pPr>
                      <w:r w:rsidRPr="00D3747F">
                        <w:rPr>
                          <w:rFonts w:ascii="Times New Roman" w:hAnsi="Times New Roman" w:cs="Times New Roman"/>
                          <w:b/>
                        </w:rPr>
                        <w:t>Civics Online Tutorials</w:t>
                      </w:r>
                      <w:r w:rsidRPr="00D3747F">
                        <w:rPr>
                          <w:rFonts w:ascii="Times New Roman" w:hAnsi="Times New Roman" w:cs="Times New Roman"/>
                        </w:rPr>
                        <w:t xml:space="preserve"> -- </w:t>
                      </w:r>
                      <w:hyperlink r:id="rId12" w:history="1">
                        <w:r w:rsidRPr="00D3747F">
                          <w:rPr>
                            <w:rStyle w:val="Hyperlink"/>
                            <w:rFonts w:ascii="Times New Roman" w:hAnsi="Times New Roman" w:cs="Times New Roman"/>
                          </w:rPr>
                          <w:t>http://www.floridastudents.org/</w:t>
                        </w:r>
                      </w:hyperlink>
                      <w:r w:rsidRPr="00D3747F">
                        <w:rPr>
                          <w:rFonts w:ascii="Times New Roman" w:hAnsi="Times New Roman" w:cs="Times New Roman"/>
                        </w:rPr>
                        <w:t xml:space="preserve"> </w:t>
                      </w:r>
                    </w:p>
                    <w:p w:rsidR="008B4345" w:rsidRDefault="008B4345" w:rsidP="008B4345">
                      <w:pPr>
                        <w:pStyle w:val="ListParagraph"/>
                        <w:rPr>
                          <w:rFonts w:ascii="Times New Roman" w:hAnsi="Times New Roman" w:cs="Times New Roman"/>
                        </w:rPr>
                      </w:pPr>
                      <w:r w:rsidRPr="00D3747F">
                        <w:rPr>
                          <w:rFonts w:ascii="Times New Roman" w:hAnsi="Times New Roman" w:cs="Times New Roman"/>
                        </w:rPr>
                        <w:t xml:space="preserve">This site, developed by the FL DOE, provides video tutorials on most of the benchmarks assessed on the exam. It also provides hands-on practice with immediate feedback. </w:t>
                      </w:r>
                    </w:p>
                    <w:p w:rsidR="001A2636" w:rsidRPr="001A2636" w:rsidRDefault="001A2636" w:rsidP="001A2636">
                      <w:pPr>
                        <w:pStyle w:val="ListParagraph"/>
                        <w:numPr>
                          <w:ilvl w:val="0"/>
                          <w:numId w:val="10"/>
                        </w:numPr>
                        <w:rPr>
                          <w:rFonts w:ascii="Times New Roman" w:hAnsi="Times New Roman" w:cs="Times New Roman"/>
                          <w:b/>
                        </w:rPr>
                      </w:pPr>
                      <w:r>
                        <w:rPr>
                          <w:rFonts w:ascii="Times New Roman" w:hAnsi="Times New Roman" w:cs="Times New Roman"/>
                          <w:b/>
                        </w:rPr>
                        <w:t xml:space="preserve">Unit Notes and EOC Review Packets </w:t>
                      </w:r>
                    </w:p>
                    <w:p w:rsidR="00232A6A" w:rsidRPr="00D3747F" w:rsidRDefault="008B4345" w:rsidP="008B4345">
                      <w:pPr>
                        <w:rPr>
                          <w:rFonts w:ascii="Times New Roman" w:hAnsi="Times New Roman" w:cs="Times New Roman"/>
                        </w:rPr>
                      </w:pPr>
                      <w:r w:rsidRPr="00D3747F">
                        <w:rPr>
                          <w:rFonts w:ascii="Times New Roman" w:hAnsi="Times New Roman" w:cs="Times New Roman"/>
                        </w:rPr>
                        <w:t xml:space="preserve">We anticipate that our students will perform very well. Please encourage your child to do his or her best. </w:t>
                      </w:r>
                      <w:r w:rsidRPr="00D3747F">
                        <w:rPr>
                          <w:rFonts w:ascii="Times New Roman" w:hAnsi="Times New Roman" w:cs="Times New Roman"/>
                        </w:rPr>
                        <w:br/>
                      </w:r>
                      <w:r w:rsidRPr="00D3747F">
                        <w:rPr>
                          <w:rFonts w:ascii="Times New Roman" w:hAnsi="Times New Roman" w:cs="Times New Roman"/>
                        </w:rPr>
                        <w:br/>
                        <w:t>If you have any questions related to this test administration, you may con</w:t>
                      </w:r>
                      <w:r w:rsidR="00232A6A">
                        <w:rPr>
                          <w:rFonts w:ascii="Times New Roman" w:hAnsi="Times New Roman" w:cs="Times New Roman"/>
                        </w:rPr>
                        <w:t>tact our Guidance Department at 336-5575 ext. 65660.</w:t>
                      </w:r>
                    </w:p>
                    <w:p w:rsidR="008B4345" w:rsidRDefault="008B4345" w:rsidP="008B4345">
                      <w:pPr>
                        <w:rPr>
                          <w:rFonts w:ascii="Times New Roman" w:hAnsi="Times New Roman" w:cs="Times New Roman"/>
                        </w:rPr>
                      </w:pPr>
                      <w:r w:rsidRPr="00D3747F">
                        <w:rPr>
                          <w:rFonts w:ascii="Times New Roman" w:hAnsi="Times New Roman" w:cs="Times New Roman"/>
                        </w:rPr>
                        <w:t>Respectfully,</w:t>
                      </w:r>
                    </w:p>
                    <w:p w:rsidR="001A2636" w:rsidRDefault="001A2636" w:rsidP="008B4345">
                      <w:pPr>
                        <w:rPr>
                          <w:rFonts w:ascii="Times New Roman" w:hAnsi="Times New Roman" w:cs="Times New Roman"/>
                        </w:rPr>
                      </w:pPr>
                      <w:r>
                        <w:rPr>
                          <w:rFonts w:ascii="Times New Roman" w:hAnsi="Times New Roman" w:cs="Times New Roman"/>
                        </w:rPr>
                        <w:t>Maryam Owen</w:t>
                      </w:r>
                    </w:p>
                    <w:p w:rsidR="008B4345" w:rsidRDefault="008B4345" w:rsidP="008B4345">
                      <w:pPr>
                        <w:rPr>
                          <w:rFonts w:ascii="Times New Roman" w:hAnsi="Times New Roman" w:cs="Times New Roman"/>
                        </w:rPr>
                      </w:pPr>
                      <w:r w:rsidRPr="00D3747F">
                        <w:rPr>
                          <w:rFonts w:ascii="Times New Roman" w:hAnsi="Times New Roman" w:cs="Times New Roman"/>
                        </w:rPr>
                        <w:t>7</w:t>
                      </w:r>
                      <w:r w:rsidRPr="00D3747F">
                        <w:rPr>
                          <w:rFonts w:ascii="Times New Roman" w:hAnsi="Times New Roman" w:cs="Times New Roman"/>
                          <w:vertAlign w:val="superscript"/>
                        </w:rPr>
                        <w:t>th</w:t>
                      </w:r>
                      <w:r w:rsidR="00F42C98">
                        <w:rPr>
                          <w:rFonts w:ascii="Times New Roman" w:hAnsi="Times New Roman" w:cs="Times New Roman"/>
                        </w:rPr>
                        <w:t xml:space="preserve"> Grade </w:t>
                      </w:r>
                      <w:r w:rsidRPr="00D3747F">
                        <w:rPr>
                          <w:rFonts w:ascii="Times New Roman" w:hAnsi="Times New Roman" w:cs="Times New Roman"/>
                        </w:rPr>
                        <w:t>Civics Teacher</w:t>
                      </w:r>
                      <w:r w:rsidR="00F42C98">
                        <w:rPr>
                          <w:rFonts w:ascii="Times New Roman" w:hAnsi="Times New Roman" w:cs="Times New Roman"/>
                        </w:rPr>
                        <w:t xml:space="preserve"> </w:t>
                      </w:r>
                    </w:p>
                    <w:p w:rsidR="00F42C98" w:rsidRPr="00D3747F" w:rsidRDefault="00F42C98" w:rsidP="008B4345">
                      <w:pPr>
                        <w:rPr>
                          <w:rFonts w:ascii="Times New Roman" w:hAnsi="Times New Roman" w:cs="Times New Roman"/>
                        </w:rPr>
                      </w:pPr>
                    </w:p>
                    <w:p w:rsidR="002D06C4" w:rsidRDefault="002D06C4" w:rsidP="00A92380">
                      <w:pPr>
                        <w:pStyle w:val="NoSpacing"/>
                      </w:pPr>
                    </w:p>
                  </w:txbxContent>
                </v:textbox>
              </v:shape>
            </w:pict>
          </mc:Fallback>
        </mc:AlternateContent>
      </w: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2D06C4" w:rsidP="002D06C4">
      <w:pPr>
        <w:widowControl w:val="0"/>
        <w:tabs>
          <w:tab w:val="left" w:pos="3660"/>
        </w:tabs>
        <w:autoSpaceDE w:val="0"/>
        <w:autoSpaceDN w:val="0"/>
        <w:adjustRightInd w:val="0"/>
        <w:spacing w:after="0" w:line="240" w:lineRule="exact"/>
        <w:ind w:right="60"/>
        <w:rPr>
          <w:rFonts w:ascii="Times New Roman" w:hAnsi="Times New Roman" w:cs="Times New Roman"/>
          <w:sz w:val="24"/>
          <w:szCs w:val="24"/>
        </w:rPr>
      </w:pPr>
      <w:r>
        <w:rPr>
          <w:rFonts w:ascii="Times New Roman" w:hAnsi="Times New Roman" w:cs="Times New Roman"/>
          <w:sz w:val="24"/>
          <w:szCs w:val="24"/>
        </w:rPr>
        <w:tab/>
      </w: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DC79A8">
      <w:pPr>
        <w:widowControl w:val="0"/>
        <w:autoSpaceDE w:val="0"/>
        <w:autoSpaceDN w:val="0"/>
        <w:adjustRightInd w:val="0"/>
        <w:spacing w:after="0" w:line="240" w:lineRule="exact"/>
        <w:ind w:right="60"/>
        <w:rPr>
          <w:rFonts w:ascii="Times New Roman" w:hAnsi="Times New Roman" w:cs="Times New Roman"/>
          <w:sz w:val="24"/>
          <w:szCs w:val="24"/>
        </w:rPr>
      </w:pPr>
    </w:p>
    <w:p w:rsidR="00DC79A8" w:rsidRDefault="0029514B">
      <w:pPr>
        <w:widowControl w:val="0"/>
        <w:autoSpaceDE w:val="0"/>
        <w:autoSpaceDN w:val="0"/>
        <w:adjustRightInd w:val="0"/>
        <w:spacing w:after="0" w:line="196" w:lineRule="exact"/>
        <w:ind w:left="3850" w:right="3295" w:firstLine="211"/>
        <w:rPr>
          <w:rFonts w:ascii="Times New Roman" w:hAnsi="Times New Roman" w:cs="Times New Roman"/>
          <w:sz w:val="24"/>
          <w:szCs w:val="24"/>
        </w:rPr>
      </w:pPr>
      <w:r>
        <w:rPr>
          <w:rFonts w:ascii="Arial" w:hAnsi="Arial" w:cs="Arial"/>
          <w:b/>
          <w:bCs/>
          <w:spacing w:val="-14"/>
          <w:sz w:val="16"/>
          <w:szCs w:val="16"/>
        </w:rPr>
        <w:t xml:space="preserve">2750 Moody Avenue </w:t>
      </w:r>
    </w:p>
    <w:p w:rsidR="00DC79A8" w:rsidRDefault="0029514B">
      <w:pPr>
        <w:widowControl w:val="0"/>
        <w:autoSpaceDE w:val="0"/>
        <w:autoSpaceDN w:val="0"/>
        <w:adjustRightInd w:val="0"/>
        <w:spacing w:after="0" w:line="196" w:lineRule="exact"/>
        <w:ind w:left="3344" w:right="3103" w:firstLine="506"/>
        <w:rPr>
          <w:rFonts w:ascii="Times New Roman" w:hAnsi="Times New Roman" w:cs="Times New Roman"/>
          <w:sz w:val="24"/>
          <w:szCs w:val="24"/>
        </w:rPr>
      </w:pPr>
      <w:r>
        <w:rPr>
          <w:rFonts w:ascii="Arial" w:hAnsi="Arial" w:cs="Arial"/>
          <w:b/>
          <w:bCs/>
          <w:spacing w:val="-13"/>
          <w:sz w:val="16"/>
          <w:szCs w:val="16"/>
        </w:rPr>
        <w:t xml:space="preserve">Orange Park, Florida 32073 </w:t>
      </w:r>
    </w:p>
    <w:p w:rsidR="00DC79A8" w:rsidRDefault="00232A6A">
      <w:pPr>
        <w:widowControl w:val="0"/>
        <w:autoSpaceDE w:val="0"/>
        <w:autoSpaceDN w:val="0"/>
        <w:adjustRightInd w:val="0"/>
        <w:spacing w:after="0" w:line="194" w:lineRule="exact"/>
        <w:ind w:left="3344" w:right="2650"/>
        <w:rPr>
          <w:rFonts w:ascii="Times New Roman" w:hAnsi="Times New Roman" w:cs="Times New Roman"/>
          <w:sz w:val="24"/>
          <w:szCs w:val="24"/>
        </w:rPr>
      </w:pPr>
      <w:r>
        <w:rPr>
          <w:rFonts w:ascii="Arial" w:hAnsi="Arial" w:cs="Arial"/>
          <w:b/>
          <w:bCs/>
          <w:spacing w:val="-7"/>
          <w:sz w:val="16"/>
          <w:szCs w:val="16"/>
        </w:rPr>
        <w:t>Phone: 904-336-5575 Fax: 904-336-5577</w:t>
      </w:r>
    </w:p>
    <w:p w:rsidR="00DC79A8" w:rsidRDefault="0029514B">
      <w:pPr>
        <w:widowControl w:val="0"/>
        <w:autoSpaceDE w:val="0"/>
        <w:autoSpaceDN w:val="0"/>
        <w:adjustRightInd w:val="0"/>
        <w:spacing w:after="0" w:line="197" w:lineRule="exact"/>
        <w:ind w:left="3625" w:right="3065" w:firstLine="180"/>
        <w:rPr>
          <w:rFonts w:ascii="Times New Roman" w:hAnsi="Times New Roman" w:cs="Times New Roman"/>
          <w:sz w:val="24"/>
          <w:szCs w:val="24"/>
        </w:rPr>
      </w:pPr>
      <w:r>
        <w:rPr>
          <w:rFonts w:ascii="Arial" w:hAnsi="Arial" w:cs="Arial"/>
          <w:b/>
          <w:bCs/>
          <w:spacing w:val="-8"/>
          <w:sz w:val="16"/>
          <w:szCs w:val="16"/>
        </w:rPr>
        <w:t xml:space="preserve">http://www.ljh. oneclay.net </w:t>
      </w:r>
    </w:p>
    <w:p w:rsidR="0029514B" w:rsidRDefault="0029514B">
      <w:pPr>
        <w:widowControl w:val="0"/>
        <w:autoSpaceDE w:val="0"/>
        <w:autoSpaceDN w:val="0"/>
        <w:adjustRightInd w:val="0"/>
        <w:spacing w:after="0" w:line="194" w:lineRule="exact"/>
        <w:ind w:left="3344" w:right="2899" w:firstLine="280"/>
        <w:rPr>
          <w:rFonts w:ascii="Arial" w:hAnsi="Arial" w:cs="Arial"/>
          <w:b/>
          <w:bCs/>
          <w:spacing w:val="-16"/>
          <w:sz w:val="16"/>
          <w:szCs w:val="16"/>
        </w:rPr>
      </w:pPr>
      <w:r>
        <w:rPr>
          <w:rFonts w:ascii="Arial" w:hAnsi="Arial" w:cs="Arial"/>
          <w:b/>
          <w:bCs/>
          <w:spacing w:val="-16"/>
          <w:sz w:val="16"/>
          <w:szCs w:val="16"/>
        </w:rPr>
        <w:t xml:space="preserve">"An Equal Opportunity Employer" </w:t>
      </w:r>
    </w:p>
    <w:sectPr w:rsidR="0029514B">
      <w:type w:val="continuous"/>
      <w:pgSz w:w="12240" w:h="15840"/>
      <w:pgMar w:top="680" w:right="1760" w:bottom="80" w:left="13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606"/>
    <w:multiLevelType w:val="hybridMultilevel"/>
    <w:tmpl w:val="FA6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1521F"/>
    <w:multiLevelType w:val="multilevel"/>
    <w:tmpl w:val="53E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959FF"/>
    <w:multiLevelType w:val="hybridMultilevel"/>
    <w:tmpl w:val="AF0E287C"/>
    <w:lvl w:ilvl="0" w:tplc="A13AC5F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63B8A"/>
    <w:multiLevelType w:val="hybridMultilevel"/>
    <w:tmpl w:val="9CC4B1B6"/>
    <w:lvl w:ilvl="0" w:tplc="A13AC5F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14160"/>
    <w:multiLevelType w:val="hybridMultilevel"/>
    <w:tmpl w:val="6334485C"/>
    <w:lvl w:ilvl="0" w:tplc="A13AC5F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83AF9"/>
    <w:multiLevelType w:val="hybridMultilevel"/>
    <w:tmpl w:val="4000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A2234"/>
    <w:multiLevelType w:val="hybridMultilevel"/>
    <w:tmpl w:val="0CA0D004"/>
    <w:lvl w:ilvl="0" w:tplc="A13AC5F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6A4709"/>
    <w:multiLevelType w:val="hybridMultilevel"/>
    <w:tmpl w:val="A9940E7C"/>
    <w:lvl w:ilvl="0" w:tplc="A13AC5F2">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D76D5"/>
    <w:multiLevelType w:val="hybridMultilevel"/>
    <w:tmpl w:val="1816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C04890">
      <w:numFmt w:val="bullet"/>
      <w:lvlText w:val="•"/>
      <w:lvlJc w:val="left"/>
      <w:pPr>
        <w:ind w:left="2520" w:hanging="72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73680"/>
    <w:multiLevelType w:val="hybridMultilevel"/>
    <w:tmpl w:val="DBB0A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9"/>
    <w:rsid w:val="0005102E"/>
    <w:rsid w:val="0017444F"/>
    <w:rsid w:val="001A2636"/>
    <w:rsid w:val="00226A98"/>
    <w:rsid w:val="002313C1"/>
    <w:rsid w:val="00232A6A"/>
    <w:rsid w:val="0029308F"/>
    <w:rsid w:val="0029514B"/>
    <w:rsid w:val="002C5D02"/>
    <w:rsid w:val="002D06C4"/>
    <w:rsid w:val="005346C1"/>
    <w:rsid w:val="0057126F"/>
    <w:rsid w:val="006B3AAE"/>
    <w:rsid w:val="006E15B2"/>
    <w:rsid w:val="00793967"/>
    <w:rsid w:val="008B4345"/>
    <w:rsid w:val="00A92380"/>
    <w:rsid w:val="00B52442"/>
    <w:rsid w:val="00C9595A"/>
    <w:rsid w:val="00CC37AC"/>
    <w:rsid w:val="00CF4BF1"/>
    <w:rsid w:val="00DC79A8"/>
    <w:rsid w:val="00DE1639"/>
    <w:rsid w:val="00E77727"/>
    <w:rsid w:val="00E8351C"/>
    <w:rsid w:val="00F4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5A"/>
    <w:pPr>
      <w:spacing w:after="0" w:line="240" w:lineRule="auto"/>
    </w:pPr>
  </w:style>
  <w:style w:type="paragraph" w:styleId="ListParagraph">
    <w:name w:val="List Paragraph"/>
    <w:basedOn w:val="Normal"/>
    <w:uiPriority w:val="34"/>
    <w:qFormat/>
    <w:rsid w:val="00A92380"/>
    <w:pPr>
      <w:ind w:left="720"/>
      <w:contextualSpacing/>
    </w:pPr>
  </w:style>
  <w:style w:type="character" w:styleId="Hyperlink">
    <w:name w:val="Hyperlink"/>
    <w:basedOn w:val="DefaultParagraphFont"/>
    <w:uiPriority w:val="99"/>
    <w:unhideWhenUsed/>
    <w:rsid w:val="00A92380"/>
    <w:rPr>
      <w:color w:val="0000FF" w:themeColor="hyperlink"/>
      <w:u w:val="single"/>
    </w:rPr>
  </w:style>
  <w:style w:type="character" w:styleId="FollowedHyperlink">
    <w:name w:val="FollowedHyperlink"/>
    <w:basedOn w:val="DefaultParagraphFont"/>
    <w:uiPriority w:val="99"/>
    <w:semiHidden/>
    <w:unhideWhenUsed/>
    <w:rsid w:val="00232A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5A"/>
    <w:pPr>
      <w:spacing w:after="0" w:line="240" w:lineRule="auto"/>
    </w:pPr>
  </w:style>
  <w:style w:type="paragraph" w:styleId="ListParagraph">
    <w:name w:val="List Paragraph"/>
    <w:basedOn w:val="Normal"/>
    <w:uiPriority w:val="34"/>
    <w:qFormat/>
    <w:rsid w:val="00A92380"/>
    <w:pPr>
      <w:ind w:left="720"/>
      <w:contextualSpacing/>
    </w:pPr>
  </w:style>
  <w:style w:type="character" w:styleId="Hyperlink">
    <w:name w:val="Hyperlink"/>
    <w:basedOn w:val="DefaultParagraphFont"/>
    <w:uiPriority w:val="99"/>
    <w:unhideWhenUsed/>
    <w:rsid w:val="00A92380"/>
    <w:rPr>
      <w:color w:val="0000FF" w:themeColor="hyperlink"/>
      <w:u w:val="single"/>
    </w:rPr>
  </w:style>
  <w:style w:type="character" w:styleId="FollowedHyperlink">
    <w:name w:val="FollowedHyperlink"/>
    <w:basedOn w:val="DefaultParagraphFont"/>
    <w:uiPriority w:val="99"/>
    <w:semiHidden/>
    <w:unhideWhenUsed/>
    <w:rsid w:val="00232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10387">
      <w:bodyDiv w:val="1"/>
      <w:marLeft w:val="0"/>
      <w:marRight w:val="0"/>
      <w:marTop w:val="0"/>
      <w:marBottom w:val="0"/>
      <w:divBdr>
        <w:top w:val="none" w:sz="0" w:space="0" w:color="auto"/>
        <w:left w:val="none" w:sz="0" w:space="0" w:color="auto"/>
        <w:bottom w:val="none" w:sz="0" w:space="0" w:color="auto"/>
        <w:right w:val="none" w:sz="0" w:space="0" w:color="auto"/>
      </w:divBdr>
    </w:div>
    <w:div w:id="15093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cs360.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wencivics.weebly.com" TargetMode="External"/><Relationship Id="rId12" Type="http://schemas.openxmlformats.org/officeDocument/2006/relationships/hyperlink" Target="http://www.floridastud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ivics360.org" TargetMode="External"/><Relationship Id="rId5" Type="http://schemas.openxmlformats.org/officeDocument/2006/relationships/webSettings" Target="webSettings.xml"/><Relationship Id="rId10" Type="http://schemas.openxmlformats.org/officeDocument/2006/relationships/hyperlink" Target="http://www.owencivics.weebly.com" TargetMode="External"/><Relationship Id="rId4" Type="http://schemas.openxmlformats.org/officeDocument/2006/relationships/settings" Target="settings.xml"/><Relationship Id="rId9" Type="http://schemas.openxmlformats.org/officeDocument/2006/relationships/hyperlink" Target="http://www.floridastuden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2018-04-30T15:14:00Z</cp:lastPrinted>
  <dcterms:created xsi:type="dcterms:W3CDTF">2018-04-30T15:25:00Z</dcterms:created>
  <dcterms:modified xsi:type="dcterms:W3CDTF">2018-04-30T15:25:00Z</dcterms:modified>
</cp:coreProperties>
</file>