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C78" w:rsidRPr="00DE3C78" w:rsidRDefault="00DE3C78">
      <w:pPr>
        <w:rPr>
          <w:b/>
        </w:rPr>
      </w:pPr>
      <w:r w:rsidRPr="00DE3C78">
        <w:rPr>
          <w:b/>
        </w:rPr>
        <w:t xml:space="preserve">Comparing the U.S. and Florida Constitutions: </w:t>
      </w:r>
      <w:r>
        <w:rPr>
          <w:b/>
        </w:rPr>
        <w:t xml:space="preserve">       </w:t>
      </w:r>
      <w:r w:rsidRPr="00DE3C78">
        <w:rPr>
          <w:b/>
        </w:rPr>
        <w:t>Name</w:t>
      </w:r>
      <w:proofErr w:type="gramStart"/>
      <w:r w:rsidRPr="00DE3C78">
        <w:rPr>
          <w:b/>
        </w:rPr>
        <w:t>:_</w:t>
      </w:r>
      <w:proofErr w:type="gramEnd"/>
      <w:r w:rsidRPr="00DE3C78">
        <w:rPr>
          <w:b/>
        </w:rPr>
        <w:t>____________</w:t>
      </w:r>
      <w:r>
        <w:rPr>
          <w:b/>
        </w:rPr>
        <w:t>____</w:t>
      </w:r>
      <w:r w:rsidRPr="00DE3C78">
        <w:rPr>
          <w:b/>
        </w:rPr>
        <w:t>_________ Date:_____ Pd. ______</w:t>
      </w:r>
    </w:p>
    <w:p w:rsidR="00253911" w:rsidRDefault="00253911">
      <w:r>
        <w:t xml:space="preserve">After the U.S. Constitution was ratified (approved by the states), the states wrote or amended their own state constitutions because Article IV of the U.S. Constitution gives states the power to create their own Republican form of government. Because the U.S. Constitution served as a guideline, many state constitutions look very similar to the national constitution, including the Florida Constitution. </w:t>
      </w:r>
    </w:p>
    <w:p w:rsidR="00146BCA" w:rsidRDefault="00253911">
      <w:r>
        <w:tab/>
        <w:t xml:space="preserve">The U.S. and Florida constitutions both have a </w:t>
      </w:r>
      <w:r w:rsidRPr="00253911">
        <w:rPr>
          <w:b/>
        </w:rPr>
        <w:t>preamble</w:t>
      </w:r>
      <w:r>
        <w:t xml:space="preserve"> (an introduction that states the purpose and goals of government), </w:t>
      </w:r>
      <w:r w:rsidRPr="00253911">
        <w:rPr>
          <w:b/>
        </w:rPr>
        <w:t>articles</w:t>
      </w:r>
      <w:r>
        <w:t xml:space="preserve"> (sections that describe the powers and functions of the government), and </w:t>
      </w:r>
      <w:r w:rsidRPr="00253911">
        <w:rPr>
          <w:b/>
        </w:rPr>
        <w:t>amendments</w:t>
      </w:r>
      <w:r>
        <w:t xml:space="preserve"> (changes that have been made to the constitution). While the basic outline of the U.S. Constitution and the Florida Constitution are the same, the contents of the two documents have major differences. Below is a brief comparison of the major similarities and differences of the two documents:</w:t>
      </w:r>
    </w:p>
    <w:tbl>
      <w:tblPr>
        <w:tblStyle w:val="TableGrid"/>
        <w:tblW w:w="0" w:type="auto"/>
        <w:tblInd w:w="198" w:type="dxa"/>
        <w:tblLook w:val="04A0" w:firstRow="1" w:lastRow="0" w:firstColumn="1" w:lastColumn="0" w:noHBand="0" w:noVBand="1"/>
      </w:tblPr>
      <w:tblGrid>
        <w:gridCol w:w="4950"/>
        <w:gridCol w:w="5580"/>
      </w:tblGrid>
      <w:tr w:rsidR="00253911" w:rsidTr="00DE3C78">
        <w:tc>
          <w:tcPr>
            <w:tcW w:w="4950" w:type="dxa"/>
          </w:tcPr>
          <w:p w:rsidR="00253911" w:rsidRPr="00DE3C78" w:rsidRDefault="00253911" w:rsidP="00DE3C78">
            <w:pPr>
              <w:jc w:val="center"/>
              <w:rPr>
                <w:b/>
                <w:i/>
                <w:sz w:val="28"/>
                <w:u w:val="single"/>
              </w:rPr>
            </w:pPr>
            <w:r w:rsidRPr="00DE3C78">
              <w:rPr>
                <w:b/>
                <w:i/>
                <w:sz w:val="28"/>
                <w:u w:val="single"/>
              </w:rPr>
              <w:t>U.S. Constitution</w:t>
            </w:r>
          </w:p>
        </w:tc>
        <w:tc>
          <w:tcPr>
            <w:tcW w:w="5580" w:type="dxa"/>
          </w:tcPr>
          <w:p w:rsidR="00253911" w:rsidRPr="00DE3C78" w:rsidRDefault="00253911" w:rsidP="00DE3C78">
            <w:pPr>
              <w:jc w:val="center"/>
              <w:rPr>
                <w:b/>
                <w:i/>
                <w:sz w:val="28"/>
                <w:u w:val="single"/>
              </w:rPr>
            </w:pPr>
            <w:r w:rsidRPr="00DE3C78">
              <w:rPr>
                <w:b/>
                <w:i/>
                <w:sz w:val="28"/>
                <w:u w:val="single"/>
              </w:rPr>
              <w:t>Florida Constitution</w:t>
            </w:r>
          </w:p>
        </w:tc>
      </w:tr>
      <w:tr w:rsidR="00253911" w:rsidTr="00DE3C78">
        <w:tc>
          <w:tcPr>
            <w:tcW w:w="4950" w:type="dxa"/>
          </w:tcPr>
          <w:p w:rsidR="00253911" w:rsidRDefault="00253911" w:rsidP="002C5097">
            <w:pPr>
              <w:pStyle w:val="ListParagraph"/>
              <w:numPr>
                <w:ilvl w:val="0"/>
                <w:numId w:val="1"/>
              </w:numPr>
            </w:pPr>
            <w:r>
              <w:t xml:space="preserve">Begins with “We the People” – shows that the </w:t>
            </w:r>
            <w:r w:rsidR="002C5097" w:rsidRPr="00DE3C78">
              <w:rPr>
                <w:b/>
              </w:rPr>
              <w:t>__________________</w:t>
            </w:r>
            <w:r>
              <w:t xml:space="preserve"> government gets its power from the</w:t>
            </w:r>
            <w:r w:rsidRPr="00DE3C78">
              <w:rPr>
                <w:b/>
              </w:rPr>
              <w:t xml:space="preserve"> </w:t>
            </w:r>
            <w:r w:rsidR="002C5097" w:rsidRPr="00DE3C78">
              <w:rPr>
                <w:b/>
              </w:rPr>
              <w:t>______________</w:t>
            </w:r>
          </w:p>
        </w:tc>
        <w:tc>
          <w:tcPr>
            <w:tcW w:w="5580" w:type="dxa"/>
          </w:tcPr>
          <w:p w:rsidR="00253911" w:rsidRDefault="00253911" w:rsidP="002C5097">
            <w:pPr>
              <w:pStyle w:val="ListParagraph"/>
              <w:numPr>
                <w:ilvl w:val="0"/>
                <w:numId w:val="1"/>
              </w:numPr>
            </w:pPr>
            <w:r>
              <w:t xml:space="preserve">Begins with “We the People” – shows that the </w:t>
            </w:r>
            <w:r w:rsidR="002C5097" w:rsidRPr="00DE3C78">
              <w:rPr>
                <w:b/>
              </w:rPr>
              <w:t>_______________</w:t>
            </w:r>
            <w:r w:rsidRPr="00DE3C78">
              <w:rPr>
                <w:b/>
              </w:rPr>
              <w:t xml:space="preserve"> </w:t>
            </w:r>
            <w:r>
              <w:t xml:space="preserve">government gets its power from the </w:t>
            </w:r>
            <w:r w:rsidR="002C5097" w:rsidRPr="00DE3C78">
              <w:rPr>
                <w:b/>
              </w:rPr>
              <w:t>________________</w:t>
            </w:r>
          </w:p>
          <w:p w:rsidR="00DE3C78" w:rsidRDefault="00DE3C78" w:rsidP="00DE3C78">
            <w:pPr>
              <w:pStyle w:val="ListParagraph"/>
            </w:pPr>
          </w:p>
        </w:tc>
      </w:tr>
      <w:tr w:rsidR="00253911" w:rsidTr="00DE3C78">
        <w:tc>
          <w:tcPr>
            <w:tcW w:w="4950" w:type="dxa"/>
          </w:tcPr>
          <w:p w:rsidR="00253911" w:rsidRDefault="002C5097" w:rsidP="00253911">
            <w:pPr>
              <w:pStyle w:val="ListParagraph"/>
              <w:numPr>
                <w:ilvl w:val="0"/>
                <w:numId w:val="1"/>
              </w:numPr>
            </w:pPr>
            <w:r w:rsidRPr="00DE3C78">
              <w:rPr>
                <w:b/>
              </w:rPr>
              <w:t>___________</w:t>
            </w:r>
            <w:r w:rsidR="00253911">
              <w:t>than the Florida Constitution</w:t>
            </w:r>
          </w:p>
          <w:p w:rsidR="00253911" w:rsidRDefault="002C5097" w:rsidP="00E9165F">
            <w:pPr>
              <w:pStyle w:val="ListParagraph"/>
              <w:numPr>
                <w:ilvl w:val="0"/>
                <w:numId w:val="1"/>
              </w:numPr>
            </w:pPr>
            <w:r w:rsidRPr="00DE3C78">
              <w:rPr>
                <w:b/>
              </w:rPr>
              <w:t>______</w:t>
            </w:r>
            <w:r w:rsidR="00E9165F">
              <w:t xml:space="preserve"> (large) page</w:t>
            </w:r>
          </w:p>
        </w:tc>
        <w:tc>
          <w:tcPr>
            <w:tcW w:w="5580" w:type="dxa"/>
          </w:tcPr>
          <w:p w:rsidR="00E9165F" w:rsidRDefault="002C5097" w:rsidP="00253911">
            <w:pPr>
              <w:pStyle w:val="ListParagraph"/>
              <w:numPr>
                <w:ilvl w:val="0"/>
                <w:numId w:val="1"/>
              </w:numPr>
            </w:pPr>
            <w:r w:rsidRPr="00DE3C78">
              <w:rPr>
                <w:b/>
              </w:rPr>
              <w:t>____________</w:t>
            </w:r>
            <w:r w:rsidR="00253911">
              <w:t xml:space="preserve"> than the U.S. Constitution</w:t>
            </w:r>
          </w:p>
          <w:p w:rsidR="00253911" w:rsidRDefault="002C5097" w:rsidP="00253911">
            <w:pPr>
              <w:pStyle w:val="ListParagraph"/>
              <w:numPr>
                <w:ilvl w:val="0"/>
                <w:numId w:val="1"/>
              </w:numPr>
            </w:pPr>
            <w:r w:rsidRPr="00DE3C78">
              <w:rPr>
                <w:b/>
              </w:rPr>
              <w:t>________</w:t>
            </w:r>
            <w:r w:rsidR="00E9165F">
              <w:t xml:space="preserve"> pages</w:t>
            </w:r>
          </w:p>
          <w:p w:rsidR="00DE3C78" w:rsidRDefault="00DE3C78" w:rsidP="00DE3C78">
            <w:pPr>
              <w:pStyle w:val="ListParagraph"/>
            </w:pPr>
          </w:p>
        </w:tc>
      </w:tr>
      <w:tr w:rsidR="00253911" w:rsidTr="00DE3C78">
        <w:tc>
          <w:tcPr>
            <w:tcW w:w="4950" w:type="dxa"/>
          </w:tcPr>
          <w:p w:rsidR="00253911" w:rsidRDefault="00A07B6E" w:rsidP="00E9165F">
            <w:pPr>
              <w:pStyle w:val="ListParagraph"/>
              <w:numPr>
                <w:ilvl w:val="0"/>
                <w:numId w:val="1"/>
              </w:numPr>
            </w:pPr>
            <w:r w:rsidRPr="00DE3C78">
              <w:rPr>
                <w:b/>
              </w:rPr>
              <w:t>_______</w:t>
            </w:r>
            <w:r w:rsidR="00253911">
              <w:t xml:space="preserve"> articles</w:t>
            </w:r>
          </w:p>
        </w:tc>
        <w:tc>
          <w:tcPr>
            <w:tcW w:w="5580" w:type="dxa"/>
          </w:tcPr>
          <w:p w:rsidR="00253911" w:rsidRDefault="00A07B6E" w:rsidP="00E9165F">
            <w:pPr>
              <w:pStyle w:val="ListParagraph"/>
              <w:numPr>
                <w:ilvl w:val="0"/>
                <w:numId w:val="1"/>
              </w:numPr>
            </w:pPr>
            <w:r w:rsidRPr="00DE3C78">
              <w:rPr>
                <w:b/>
              </w:rPr>
              <w:t>_______</w:t>
            </w:r>
            <w:r w:rsidR="00253911">
              <w:t xml:space="preserve"> articles</w:t>
            </w:r>
          </w:p>
          <w:p w:rsidR="00DE3C78" w:rsidRDefault="00DE3C78" w:rsidP="00DE3C78">
            <w:pPr>
              <w:pStyle w:val="ListParagraph"/>
            </w:pPr>
          </w:p>
        </w:tc>
      </w:tr>
      <w:tr w:rsidR="00253911" w:rsidTr="00DE3C78">
        <w:tc>
          <w:tcPr>
            <w:tcW w:w="4950" w:type="dxa"/>
          </w:tcPr>
          <w:p w:rsidR="00253911" w:rsidRDefault="00253911" w:rsidP="002C5097">
            <w:r>
              <w:t xml:space="preserve">Contains a </w:t>
            </w:r>
            <w:r w:rsidR="002C5097" w:rsidRPr="00DE3C78">
              <w:rPr>
                <w:b/>
              </w:rPr>
              <w:t>________________________________</w:t>
            </w:r>
            <w:r w:rsidRPr="00DE3C78">
              <w:rPr>
                <w:b/>
              </w:rPr>
              <w:t xml:space="preserve"> </w:t>
            </w:r>
            <w:r>
              <w:t>(enumerated list of rights for the people)</w:t>
            </w:r>
          </w:p>
        </w:tc>
        <w:tc>
          <w:tcPr>
            <w:tcW w:w="5580" w:type="dxa"/>
          </w:tcPr>
          <w:p w:rsidR="00253911" w:rsidRDefault="00253911" w:rsidP="002C5097">
            <w:r>
              <w:t xml:space="preserve">Contains the Florida </w:t>
            </w:r>
            <w:r w:rsidR="002C5097" w:rsidRPr="00DE3C78">
              <w:rPr>
                <w:b/>
              </w:rPr>
              <w:t>_________________________________</w:t>
            </w:r>
            <w:r>
              <w:t xml:space="preserve"> (a list of the rights of the people that includes many of the same rights as those in the U.S. Bill of Rights)</w:t>
            </w:r>
          </w:p>
          <w:p w:rsidR="00DE3C78" w:rsidRDefault="00DE3C78" w:rsidP="002C5097"/>
        </w:tc>
      </w:tr>
      <w:tr w:rsidR="00253911" w:rsidTr="00DE3C78">
        <w:tc>
          <w:tcPr>
            <w:tcW w:w="4950" w:type="dxa"/>
          </w:tcPr>
          <w:p w:rsidR="00253911" w:rsidRDefault="002C5097" w:rsidP="002C5097">
            <w:pPr>
              <w:pStyle w:val="ListParagraph"/>
              <w:numPr>
                <w:ilvl w:val="0"/>
                <w:numId w:val="2"/>
              </w:numPr>
            </w:pPr>
            <w:r w:rsidRPr="00DE3C78">
              <w:rPr>
                <w:b/>
              </w:rPr>
              <w:t xml:space="preserve">__________ </w:t>
            </w:r>
            <w:r>
              <w:t xml:space="preserve"> amendments</w:t>
            </w:r>
          </w:p>
        </w:tc>
        <w:tc>
          <w:tcPr>
            <w:tcW w:w="5580" w:type="dxa"/>
          </w:tcPr>
          <w:p w:rsidR="00253911" w:rsidRDefault="002C5097" w:rsidP="002C5097">
            <w:pPr>
              <w:pStyle w:val="ListParagraph"/>
              <w:numPr>
                <w:ilvl w:val="0"/>
                <w:numId w:val="2"/>
              </w:numPr>
            </w:pPr>
            <w:r w:rsidRPr="00DE3C78">
              <w:rPr>
                <w:b/>
              </w:rPr>
              <w:t>___________</w:t>
            </w:r>
            <w:r>
              <w:t xml:space="preserve"> amendments</w:t>
            </w:r>
          </w:p>
          <w:p w:rsidR="00DE3C78" w:rsidRDefault="00DE3C78" w:rsidP="00DE3C78">
            <w:pPr>
              <w:pStyle w:val="ListParagraph"/>
            </w:pPr>
          </w:p>
        </w:tc>
      </w:tr>
      <w:tr w:rsidR="00253911" w:rsidTr="00DE3C78">
        <w:tc>
          <w:tcPr>
            <w:tcW w:w="4950" w:type="dxa"/>
          </w:tcPr>
          <w:p w:rsidR="00253911" w:rsidRDefault="00DE3C78" w:rsidP="002C5097">
            <w:pPr>
              <w:pStyle w:val="ListParagraph"/>
              <w:numPr>
                <w:ilvl w:val="0"/>
                <w:numId w:val="2"/>
              </w:numPr>
            </w:pPr>
            <w:r w:rsidRPr="00DE3C78">
              <w:rPr>
                <w:b/>
              </w:rPr>
              <w:t>_____</w:t>
            </w:r>
            <w:r w:rsidR="002C5097">
              <w:t xml:space="preserve"> Specific</w:t>
            </w:r>
          </w:p>
        </w:tc>
        <w:tc>
          <w:tcPr>
            <w:tcW w:w="5580" w:type="dxa"/>
          </w:tcPr>
          <w:p w:rsidR="00253911" w:rsidRDefault="00DE3C78" w:rsidP="00DE3C78">
            <w:pPr>
              <w:pStyle w:val="ListParagraph"/>
              <w:numPr>
                <w:ilvl w:val="0"/>
                <w:numId w:val="2"/>
              </w:numPr>
            </w:pPr>
            <w:r w:rsidRPr="00DE3C78">
              <w:rPr>
                <w:b/>
              </w:rPr>
              <w:t>___________</w:t>
            </w:r>
            <w:r w:rsidR="002C5097">
              <w:t xml:space="preserve"> specific: </w:t>
            </w:r>
            <w:r w:rsidR="002C5097">
              <w:t xml:space="preserve">Addresses public </w:t>
            </w:r>
            <w:r w:rsidRPr="00DE3C78">
              <w:rPr>
                <w:b/>
              </w:rPr>
              <w:t>____________</w:t>
            </w:r>
            <w:r w:rsidR="002C5097">
              <w:t>, motor vehicles, and elections</w:t>
            </w:r>
            <w:r>
              <w:t xml:space="preserve"> (and more)</w:t>
            </w:r>
          </w:p>
          <w:p w:rsidR="00DE3C78" w:rsidRDefault="00DE3C78" w:rsidP="00DE3C78">
            <w:pPr>
              <w:pStyle w:val="ListParagraph"/>
            </w:pPr>
          </w:p>
        </w:tc>
      </w:tr>
      <w:tr w:rsidR="002C5097" w:rsidTr="00DE3C78">
        <w:tc>
          <w:tcPr>
            <w:tcW w:w="4950" w:type="dxa"/>
          </w:tcPr>
          <w:p w:rsidR="002C5097" w:rsidRDefault="002C5097" w:rsidP="00DE3C78">
            <w:pPr>
              <w:pStyle w:val="ListParagraph"/>
              <w:numPr>
                <w:ilvl w:val="0"/>
                <w:numId w:val="2"/>
              </w:numPr>
            </w:pPr>
            <w:r>
              <w:t xml:space="preserve">Creates </w:t>
            </w:r>
            <w:r w:rsidR="00DE3C78" w:rsidRPr="00DE3C78">
              <w:rPr>
                <w:b/>
              </w:rPr>
              <w:t>_____</w:t>
            </w:r>
            <w:bookmarkStart w:id="0" w:name="_GoBack"/>
            <w:bookmarkEnd w:id="0"/>
            <w:r w:rsidR="00DE3C78" w:rsidRPr="00DE3C78">
              <w:rPr>
                <w:b/>
              </w:rPr>
              <w:t>_______</w:t>
            </w:r>
            <w:r>
              <w:t xml:space="preserve"> government</w:t>
            </w:r>
          </w:p>
        </w:tc>
        <w:tc>
          <w:tcPr>
            <w:tcW w:w="5580" w:type="dxa"/>
          </w:tcPr>
          <w:p w:rsidR="002C5097" w:rsidRDefault="002C5097" w:rsidP="00DE3C78">
            <w:pPr>
              <w:pStyle w:val="ListParagraph"/>
              <w:numPr>
                <w:ilvl w:val="0"/>
                <w:numId w:val="2"/>
              </w:numPr>
            </w:pPr>
            <w:r>
              <w:t xml:space="preserve">Creates </w:t>
            </w:r>
            <w:r w:rsidR="00DE3C78" w:rsidRPr="00DE3C78">
              <w:rPr>
                <w:b/>
              </w:rPr>
              <w:t>___________</w:t>
            </w:r>
            <w:r w:rsidRPr="00DE3C78">
              <w:rPr>
                <w:b/>
              </w:rPr>
              <w:t xml:space="preserve"> </w:t>
            </w:r>
            <w:r>
              <w:t>government</w:t>
            </w:r>
          </w:p>
          <w:p w:rsidR="00DE3C78" w:rsidRDefault="00DE3C78" w:rsidP="00DE3C78">
            <w:pPr>
              <w:pStyle w:val="ListParagraph"/>
            </w:pPr>
          </w:p>
        </w:tc>
      </w:tr>
      <w:tr w:rsidR="002C5097" w:rsidTr="00DE3C78">
        <w:tc>
          <w:tcPr>
            <w:tcW w:w="4950" w:type="dxa"/>
          </w:tcPr>
          <w:p w:rsidR="002C5097" w:rsidRDefault="00DE3C78" w:rsidP="00DE3C78">
            <w:pPr>
              <w:pStyle w:val="ListParagraph"/>
              <w:numPr>
                <w:ilvl w:val="0"/>
                <w:numId w:val="2"/>
              </w:numPr>
            </w:pPr>
            <w:r>
              <w:t>Has an _</w:t>
            </w:r>
            <w:r w:rsidRPr="00DE3C78">
              <w:rPr>
                <w:b/>
              </w:rPr>
              <w:t>___________________</w:t>
            </w:r>
            <w:r w:rsidR="002C5097">
              <w:t xml:space="preserve"> Process: People don’t vote on amendments</w:t>
            </w:r>
          </w:p>
        </w:tc>
        <w:tc>
          <w:tcPr>
            <w:tcW w:w="5580" w:type="dxa"/>
          </w:tcPr>
          <w:p w:rsidR="002C5097" w:rsidRDefault="00DE3C78" w:rsidP="00DE3C78">
            <w:pPr>
              <w:pStyle w:val="ListParagraph"/>
              <w:numPr>
                <w:ilvl w:val="0"/>
                <w:numId w:val="2"/>
              </w:numPr>
            </w:pPr>
            <w:r>
              <w:t xml:space="preserve">Has an </w:t>
            </w:r>
            <w:r w:rsidRPr="00DE3C78">
              <w:rPr>
                <w:b/>
              </w:rPr>
              <w:t>_____________________</w:t>
            </w:r>
            <w:r w:rsidR="002C5097">
              <w:t xml:space="preserve"> Process: The </w:t>
            </w:r>
            <w:r w:rsidRPr="00DE3C78">
              <w:rPr>
                <w:b/>
              </w:rPr>
              <w:t>__________</w:t>
            </w:r>
            <w:r w:rsidR="002C5097">
              <w:t xml:space="preserve"> step of the amendment process allows the </w:t>
            </w:r>
            <w:r w:rsidRPr="00DE3C78">
              <w:rPr>
                <w:b/>
              </w:rPr>
              <w:t>__________________</w:t>
            </w:r>
            <w:r w:rsidR="002C5097" w:rsidRPr="00DE3C78">
              <w:rPr>
                <w:b/>
              </w:rPr>
              <w:t xml:space="preserve"> </w:t>
            </w:r>
            <w:r w:rsidR="002C5097">
              <w:t xml:space="preserve">of FL to </w:t>
            </w:r>
            <w:r w:rsidRPr="00DE3C78">
              <w:rPr>
                <w:b/>
              </w:rPr>
              <w:t>_____________</w:t>
            </w:r>
            <w:r w:rsidR="002C5097">
              <w:t xml:space="preserve"> on the amendment</w:t>
            </w:r>
          </w:p>
        </w:tc>
      </w:tr>
    </w:tbl>
    <w:p w:rsidR="00253911" w:rsidRDefault="00DE3C78">
      <w:pPr>
        <w:rPr>
          <w:b/>
        </w:rPr>
      </w:pPr>
      <w:r>
        <w:rPr>
          <w:b/>
        </w:rPr>
        <w:t xml:space="preserve">Exit Ticket: In 5 sentences, compare the two constitutions. Re-state the question in your answer. </w:t>
      </w:r>
    </w:p>
    <w:p w:rsidR="00DE3C78" w:rsidRPr="00DE3C78" w:rsidRDefault="00DE3C78">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E3C78" w:rsidRPr="00DE3C78" w:rsidSect="00DE3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31166"/>
    <w:multiLevelType w:val="hybridMultilevel"/>
    <w:tmpl w:val="134E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BC0793"/>
    <w:multiLevelType w:val="hybridMultilevel"/>
    <w:tmpl w:val="05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11"/>
    <w:rsid w:val="00146BCA"/>
    <w:rsid w:val="00253911"/>
    <w:rsid w:val="002C5097"/>
    <w:rsid w:val="0091106D"/>
    <w:rsid w:val="009C15D4"/>
    <w:rsid w:val="00A07B6E"/>
    <w:rsid w:val="00DE3C78"/>
    <w:rsid w:val="00E9165F"/>
    <w:rsid w:val="00EC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39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3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2016-04-06T12:10:00Z</cp:lastPrinted>
  <dcterms:created xsi:type="dcterms:W3CDTF">2016-04-06T11:56:00Z</dcterms:created>
  <dcterms:modified xsi:type="dcterms:W3CDTF">2016-04-06T20:58:00Z</dcterms:modified>
</cp:coreProperties>
</file>